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767" w:rsidRDefault="003C1767" w:rsidP="003C1767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«Основная общеобразовательная школа № 40»</w:t>
      </w:r>
    </w:p>
    <w:p w:rsidR="003C1767" w:rsidRDefault="003C1767" w:rsidP="003C1767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1767" w:rsidRDefault="003C1767" w:rsidP="003C1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67" w:rsidRDefault="003C1767" w:rsidP="003C1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1767" w:rsidRDefault="003C1767" w:rsidP="003C17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767" w:rsidRDefault="00D53DC2" w:rsidP="003C176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«29</w:t>
      </w:r>
      <w:r w:rsidR="00143C0F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  <w:szCs w:val="24"/>
        </w:rPr>
        <w:t>января  2020</w:t>
      </w:r>
      <w:proofErr w:type="gramEnd"/>
      <w:r w:rsidR="00143C0F">
        <w:rPr>
          <w:rFonts w:ascii="Times New Roman" w:hAnsi="Times New Roman" w:cs="Times New Roman"/>
          <w:sz w:val="24"/>
          <w:szCs w:val="24"/>
        </w:rPr>
        <w:t xml:space="preserve"> </w:t>
      </w:r>
      <w:r w:rsidR="003C176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№ 60</w:t>
      </w:r>
    </w:p>
    <w:p w:rsidR="003C1767" w:rsidRDefault="003C1767" w:rsidP="003C1767"/>
    <w:p w:rsidR="00A373C6" w:rsidRPr="003C1767" w:rsidRDefault="003C1767" w:rsidP="00D5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67">
        <w:rPr>
          <w:rFonts w:ascii="Times New Roman" w:hAnsi="Times New Roman" w:cs="Times New Roman"/>
          <w:b/>
          <w:sz w:val="24"/>
          <w:szCs w:val="24"/>
        </w:rPr>
        <w:t>Об утверждении Правил обмена деловыми подарками</w:t>
      </w:r>
    </w:p>
    <w:p w:rsidR="003C1767" w:rsidRPr="003C1767" w:rsidRDefault="003C1767" w:rsidP="00D5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67">
        <w:rPr>
          <w:rFonts w:ascii="Times New Roman" w:hAnsi="Times New Roman" w:cs="Times New Roman"/>
          <w:b/>
          <w:sz w:val="24"/>
          <w:szCs w:val="24"/>
        </w:rPr>
        <w:t>и знаками делового гостеприимства</w:t>
      </w:r>
    </w:p>
    <w:p w:rsidR="003C1767" w:rsidRPr="003C1767" w:rsidRDefault="003C1767" w:rsidP="00D53D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67">
        <w:rPr>
          <w:rFonts w:ascii="Times New Roman" w:hAnsi="Times New Roman" w:cs="Times New Roman"/>
          <w:b/>
          <w:sz w:val="24"/>
          <w:szCs w:val="24"/>
        </w:rPr>
        <w:t>в Муниципальном бюджетном общеобразовательном учреждении</w:t>
      </w:r>
    </w:p>
    <w:p w:rsidR="003C1767" w:rsidRDefault="003C1767" w:rsidP="00D5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767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40»</w:t>
      </w:r>
    </w:p>
    <w:p w:rsidR="003C1767" w:rsidRDefault="003C1767" w:rsidP="00A957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со статьей 13.3 Федерального закона Российской Федерации от 25 декабря 2008 года № 273-ФЗ «О противодействии коррупции», в целях принятия мер по предупреждению коррупции, а также профилактики коррупционных проявлений в учреждении,</w:t>
      </w:r>
    </w:p>
    <w:p w:rsidR="003C1767" w:rsidRDefault="003C1767" w:rsidP="003C17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Приказываю:</w:t>
      </w:r>
    </w:p>
    <w:p w:rsidR="003C1767" w:rsidRDefault="003C1767" w:rsidP="003C17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Правила обмена деловыми подарками и знаками делового гостеприимства в Муниципальном бюджетном общеобразовательном учреждении «Основная общеобразовательная школа № 40» (</w:t>
      </w:r>
      <w:r w:rsidR="00F96FC7">
        <w:rPr>
          <w:rFonts w:ascii="Times New Roman" w:hAnsi="Times New Roman" w:cs="Times New Roman"/>
          <w:sz w:val="24"/>
          <w:szCs w:val="24"/>
        </w:rPr>
        <w:t>Приложение № 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C1767" w:rsidRDefault="003C1767" w:rsidP="003C17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Муниципального бюджетного общеобразовательного учреждения «Основная общеобразовательная школа № 40» обеспечить соблюдение общих требований к дарению и принятию деловых подарков, а также к обмену знаками делового гостеприимства.</w:t>
      </w:r>
    </w:p>
    <w:p w:rsidR="003C1767" w:rsidRDefault="003C1767" w:rsidP="003C176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3C1767" w:rsidRDefault="003C1767" w:rsidP="003C17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3C1767" w:rsidRDefault="003C1767" w:rsidP="003C176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 40                                                                                  Л.В.Косарева</w:t>
      </w:r>
    </w:p>
    <w:p w:rsidR="003C1767" w:rsidRDefault="003C1767" w:rsidP="003C1767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A95754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6486" w:type="dxa"/>
            <w:tcBorders>
              <w:top w:val="nil"/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767" w:rsidTr="00A95754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3C1767" w:rsidRDefault="003C1767" w:rsidP="003C176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FC7" w:rsidRDefault="00F96FC7" w:rsidP="00F96F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               Приложение № 1 </w:t>
      </w:r>
    </w:p>
    <w:p w:rsidR="00F96FC7" w:rsidRPr="00730A56" w:rsidRDefault="00F96FC7" w:rsidP="00F96F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к приказу по </w:t>
      </w:r>
      <w:r w:rsidRPr="00730A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БОУ </w:t>
      </w:r>
      <w:r w:rsidRPr="00730A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ООШ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№ 40</w:t>
      </w:r>
    </w:p>
    <w:p w:rsidR="00F96FC7" w:rsidRDefault="00F96FC7" w:rsidP="00F96F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от 29.01.2020</w:t>
      </w:r>
      <w:r w:rsidRPr="00730A5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г. №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59/1</w:t>
      </w:r>
    </w:p>
    <w:p w:rsidR="00F96FC7" w:rsidRDefault="00F96FC7" w:rsidP="00F96FC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C1767" w:rsidRDefault="003C1767" w:rsidP="00D53DC2">
      <w:pPr>
        <w:rPr>
          <w:rFonts w:ascii="Times New Roman" w:hAnsi="Times New Roman" w:cs="Times New Roman"/>
          <w:sz w:val="24"/>
          <w:szCs w:val="24"/>
        </w:rPr>
      </w:pPr>
    </w:p>
    <w:p w:rsidR="00F96FC7" w:rsidRDefault="00F96FC7" w:rsidP="00F96F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Правила обмена деловыми подарками и </w:t>
      </w:r>
      <w:r w:rsidRPr="00730A56">
        <w:rPr>
          <w:rFonts w:ascii="Times New Roman" w:hAnsi="Times New Roman" w:cs="Times New Roman"/>
          <w:b/>
          <w:sz w:val="24"/>
          <w:szCs w:val="24"/>
        </w:rPr>
        <w:t>знаками делового гостеприимства</w:t>
      </w:r>
      <w:r w:rsidRPr="00730A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30A56">
        <w:rPr>
          <w:rFonts w:ascii="Times New Roman" w:hAnsi="Times New Roman" w:cs="Times New Roman"/>
          <w:b/>
          <w:sz w:val="24"/>
          <w:szCs w:val="24"/>
        </w:rPr>
        <w:t>Муниципальном бюджетном общеобразовательном учреждении «Основная общеобразовательная школа № 40»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96FC7" w:rsidRPr="0055496B" w:rsidRDefault="00F96FC7" w:rsidP="00F96FC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F96FC7" w:rsidRPr="0055496B" w:rsidRDefault="00F96FC7" w:rsidP="00F96FC7">
      <w:pPr>
        <w:shd w:val="clear" w:color="auto" w:fill="FFFFFF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Данные Правила обмена деловыми подарками и знаками делового гостеприимства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Правила) в МБОУ ООШ № 40 (далее - Школа) разработаны на основе Федерального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от 25 декабря 2008 г. № 273-ФЭ «О противодействии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коррупции» и определяют единые для всех работников Школы требования к дарению 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принятию деловых подарков.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Действие настоящих Правил распространяется на всех работников вне зависимости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уровня занимаемой должности.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Целями настоящих Правил являются: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единообразного понимания роли и места деловых подарков, делового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гостеприимства, представительских мероприятий в Школе;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минимизирование рисков, связанных с возможным злоупотреблением в области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подарков, представительских мероприятий;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поддержание культуры, в которой деловые подарки, деловое гостеприимство,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представительские мероприятия рассматриваются только как инструмент для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и поддержания деловых отношений и как проявление общепринятой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вежливости в ходе ведения деятельности Школы.</w:t>
      </w:r>
    </w:p>
    <w:p w:rsidR="00F96FC7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ПРАВИЛА ОБМЕНА ДЕЛОВЫМИ ПОДАРКАМИ И ЗНАКАМИ ДЕЛОВОГО</w:t>
      </w:r>
    </w:p>
    <w:p w:rsidR="00F96FC7" w:rsidRDefault="00F96FC7" w:rsidP="00F96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ГОСТЕПРИИМСТВА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подарки, «корпоративное» гостеприимство и представительские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 должны рассматриваться работниками только как инструмент для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и поддержания деловых отношений и как проявление общепринятой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вежливости в ходе деятельности Школы.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Подарки, которые работники от имени Школы могут передавать другим лицам или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от имени Школы в связи со своей трудовой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стью, а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расходы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деловое гостеприимство должны соответствовать следующим критериям: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прямо связаны с уставными целями деятельности Школы либо с памятными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датами, значимыми событиями, юбилеями, общенациональными праздниками и т.п.;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разумно обоснованными, соразмерными и не являться предметами роскоши;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представлять собой скрытое вознаграждение за услугу, действие или бездействие,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попустительство или покровительство, предоставление прав или принятие определенных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 либо попытку оказать влияние на получателя с иной незаконной или неэтичной целью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создавать </w:t>
      </w:r>
      <w:proofErr w:type="spellStart"/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репутационного</w:t>
      </w:r>
      <w:proofErr w:type="spellEnd"/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риска для Школы, работников в случае раскрытия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 о совершённых подарках и понесённых представительских расходах;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противоречить принципам и требованиям антикоррупционной политики, кодекса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деловой эт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и другим внутренним документам школы, действующему законодательству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общепринятым нормам морали и нравственности.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Работники, представляя интересы Школы или действуя от его имени, должны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границы допустимого поведения при обмене деловыми подарками и оказании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делового гостеприимства.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Подарки, в том числе в виде оказания услуг, знаков особого внимания и участия в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развлекательных и аналогичных мероприятиях не должны ставить принимающую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 в зависимое положение, приводить к возникновению каких-либо встречных</w:t>
      </w:r>
    </w:p>
    <w:p w:rsidR="00F96FC7" w:rsidRPr="00730A56" w:rsidRDefault="00F96FC7" w:rsidP="00F96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обязательств со стороны получателя или оказывать влияние на объективность его деловых суждений и решений.</w:t>
      </w:r>
    </w:p>
    <w:p w:rsidR="00F96FC7" w:rsidRPr="0055496B" w:rsidRDefault="00F96FC7" w:rsidP="00F96FC7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Школы должны отказываться от предложений, получения подарков,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оплаты их расходов и т.п., когда подобные действия могут повлиять или создать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впечатление о влиянии, на принимаемые Школой решения и т.д.</w:t>
      </w:r>
    </w:p>
    <w:p w:rsidR="00F96FC7" w:rsidRPr="0055496B" w:rsidRDefault="00F96FC7" w:rsidP="00F96FC7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любых сомнениях в правомерности или этичности своих действий работники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обязаны поставить в известность своих непосредственных руководителей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проконсультироваться с ними, прежде чем дарить или получать подарки, или участвовать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тех или иных представительских мероприятиях.</w:t>
      </w:r>
    </w:p>
    <w:p w:rsidR="00F96FC7" w:rsidRPr="0055496B" w:rsidRDefault="00F96FC7" w:rsidP="00F96FC7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передавать и принимать подарки от имени Школы, его работников и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в виде денежных средств, как наличных, так и безналичных, независимо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валюты, а также в форме акций или иных ценных бумаг.</w:t>
      </w:r>
    </w:p>
    <w:p w:rsidR="00F96FC7" w:rsidRPr="0055496B" w:rsidRDefault="00F96FC7" w:rsidP="00F96FC7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9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принимать подарки и т.д. в ходе проведения торгов и во время</w:t>
      </w:r>
    </w:p>
    <w:p w:rsidR="00F96FC7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прямых переговоров при заключении договоров (контрактов).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ОТВЕТСТВЕННОСТЬ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Неисполнение настоящих Правил может стать основанием для применения к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мер дисциплинарного, административного, уголовного и гражданско-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0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правового характера.</w:t>
      </w:r>
    </w:p>
    <w:p w:rsidR="00F96FC7" w:rsidRPr="00730A56" w:rsidRDefault="00F96FC7" w:rsidP="00F96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6FC7" w:rsidRPr="00730A56" w:rsidRDefault="00F96FC7" w:rsidP="00F9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FC7" w:rsidRPr="00730A56" w:rsidRDefault="00F96FC7" w:rsidP="00F96F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FC7" w:rsidRPr="00D53DC2" w:rsidRDefault="00F96FC7" w:rsidP="00D53D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FC7" w:rsidRPr="00D53DC2" w:rsidSect="00EE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A1508"/>
    <w:multiLevelType w:val="multilevel"/>
    <w:tmpl w:val="627A38D2"/>
    <w:lvl w:ilvl="0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" w15:restartNumberingAfterBreak="0">
    <w:nsid w:val="598C0D8C"/>
    <w:multiLevelType w:val="hybridMultilevel"/>
    <w:tmpl w:val="E99CA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1767"/>
    <w:rsid w:val="00143C0F"/>
    <w:rsid w:val="003229E3"/>
    <w:rsid w:val="003C1767"/>
    <w:rsid w:val="006725BE"/>
    <w:rsid w:val="00A95754"/>
    <w:rsid w:val="00D53DC2"/>
    <w:rsid w:val="00EB3541"/>
    <w:rsid w:val="00EE62B2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014D-8748-4395-954C-14182C3E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76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C1767"/>
    <w:pPr>
      <w:ind w:left="720"/>
      <w:contextualSpacing/>
    </w:pPr>
  </w:style>
  <w:style w:type="table" w:styleId="a5">
    <w:name w:val="Table Grid"/>
    <w:basedOn w:val="a1"/>
    <w:uiPriority w:val="59"/>
    <w:rsid w:val="003C17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KompSek</dc:creator>
  <cp:keywords/>
  <dc:description/>
  <cp:lastModifiedBy>admin</cp:lastModifiedBy>
  <cp:revision>5</cp:revision>
  <cp:lastPrinted>2016-04-27T09:17:00Z</cp:lastPrinted>
  <dcterms:created xsi:type="dcterms:W3CDTF">2016-04-27T09:05:00Z</dcterms:created>
  <dcterms:modified xsi:type="dcterms:W3CDTF">2020-06-24T20:42:00Z</dcterms:modified>
</cp:coreProperties>
</file>