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8A7" w:rsidRDefault="00FC7E9A"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38A7">
        <w:rPr>
          <w:rFonts w:ascii="Times New Roman" w:eastAsia="Times New Roman" w:hAnsi="Times New Roman" w:cs="Times New Roman"/>
          <w:color w:val="000000"/>
          <w:sz w:val="28"/>
          <w:szCs w:val="28"/>
          <w:lang w:eastAsia="ru-RU"/>
        </w:rPr>
        <w:t xml:space="preserve">Муниципальное бюджетное общеобразовательная школа </w:t>
      </w:r>
    </w:p>
    <w:p w:rsidR="00A938A7" w:rsidRDefault="00A938A7"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«Основная общеобразовательная школа № 40»</w:t>
      </w:r>
    </w:p>
    <w:p w:rsidR="00A938A7" w:rsidRDefault="00A938A7"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38A7" w:rsidRDefault="00A938A7"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Ind w:w="993" w:type="dxa"/>
        <w:tblLook w:val="04A0" w:firstRow="1" w:lastRow="0" w:firstColumn="1" w:lastColumn="0" w:noHBand="0" w:noVBand="1"/>
      </w:tblPr>
      <w:tblGrid>
        <w:gridCol w:w="3402"/>
        <w:gridCol w:w="1242"/>
        <w:gridCol w:w="3934"/>
      </w:tblGrid>
      <w:tr w:rsidR="00100FD3" w:rsidRPr="007D7DCE" w:rsidTr="00100FD3">
        <w:tc>
          <w:tcPr>
            <w:tcW w:w="3402" w:type="dxa"/>
          </w:tcPr>
          <w:p w:rsidR="00100FD3" w:rsidRPr="007D7DCE" w:rsidRDefault="00100FD3" w:rsidP="00E43385">
            <w:pPr>
              <w:pStyle w:val="a5"/>
              <w:jc w:val="center"/>
              <w:rPr>
                <w:rFonts w:ascii="Times New Roman" w:hAnsi="Times New Roman"/>
                <w:sz w:val="24"/>
                <w:szCs w:val="24"/>
              </w:rPr>
            </w:pPr>
            <w:r w:rsidRPr="007D7DCE">
              <w:rPr>
                <w:rFonts w:ascii="Times New Roman" w:hAnsi="Times New Roman"/>
                <w:sz w:val="24"/>
                <w:szCs w:val="24"/>
              </w:rPr>
              <w:t>РАССМОТРЕНО</w:t>
            </w:r>
          </w:p>
          <w:p w:rsidR="00100FD3" w:rsidRPr="007D7DCE" w:rsidRDefault="00100FD3" w:rsidP="00E43385">
            <w:pPr>
              <w:pStyle w:val="a5"/>
              <w:jc w:val="both"/>
              <w:rPr>
                <w:rFonts w:ascii="Times New Roman" w:hAnsi="Times New Roman"/>
                <w:sz w:val="24"/>
                <w:szCs w:val="24"/>
              </w:rPr>
            </w:pPr>
            <w:r w:rsidRPr="007D7DCE">
              <w:rPr>
                <w:rFonts w:ascii="Times New Roman" w:hAnsi="Times New Roman"/>
                <w:sz w:val="24"/>
                <w:szCs w:val="24"/>
              </w:rPr>
              <w:t xml:space="preserve">на заседании </w:t>
            </w:r>
            <w:r>
              <w:rPr>
                <w:rFonts w:ascii="Times New Roman" w:hAnsi="Times New Roman"/>
                <w:sz w:val="24"/>
                <w:szCs w:val="24"/>
              </w:rPr>
              <w:t>педагогического совета</w:t>
            </w:r>
          </w:p>
          <w:p w:rsidR="00100FD3" w:rsidRPr="007D7DCE" w:rsidRDefault="00100FD3" w:rsidP="00E43385">
            <w:pPr>
              <w:pStyle w:val="a5"/>
              <w:jc w:val="both"/>
              <w:rPr>
                <w:rFonts w:ascii="Times New Roman" w:hAnsi="Times New Roman"/>
                <w:sz w:val="24"/>
                <w:szCs w:val="24"/>
              </w:rPr>
            </w:pPr>
            <w:r w:rsidRPr="007D7DCE">
              <w:rPr>
                <w:rFonts w:ascii="Times New Roman" w:hAnsi="Times New Roman"/>
                <w:sz w:val="24"/>
                <w:szCs w:val="24"/>
              </w:rPr>
              <w:t>протокол № 1</w:t>
            </w:r>
            <w:r>
              <w:rPr>
                <w:rFonts w:ascii="Times New Roman" w:hAnsi="Times New Roman"/>
                <w:sz w:val="24"/>
                <w:szCs w:val="24"/>
              </w:rPr>
              <w:t>2</w:t>
            </w:r>
            <w:r w:rsidRPr="007D7DCE">
              <w:rPr>
                <w:rFonts w:ascii="Times New Roman" w:hAnsi="Times New Roman"/>
                <w:sz w:val="24"/>
                <w:szCs w:val="24"/>
              </w:rPr>
              <w:t xml:space="preserve"> </w:t>
            </w:r>
          </w:p>
          <w:p w:rsidR="00100FD3" w:rsidRPr="007D7DCE" w:rsidRDefault="00100FD3" w:rsidP="00E43385">
            <w:pPr>
              <w:pStyle w:val="a5"/>
              <w:jc w:val="both"/>
              <w:rPr>
                <w:rFonts w:ascii="Times New Roman" w:hAnsi="Times New Roman"/>
                <w:sz w:val="24"/>
                <w:szCs w:val="24"/>
              </w:rPr>
            </w:pPr>
            <w:r>
              <w:rPr>
                <w:rFonts w:ascii="Times New Roman" w:hAnsi="Times New Roman"/>
                <w:sz w:val="24"/>
                <w:szCs w:val="24"/>
              </w:rPr>
              <w:t>от «23» мая 2019</w:t>
            </w:r>
            <w:r w:rsidRPr="007D7DCE">
              <w:rPr>
                <w:rFonts w:ascii="Times New Roman" w:hAnsi="Times New Roman"/>
                <w:sz w:val="24"/>
                <w:szCs w:val="24"/>
              </w:rPr>
              <w:t xml:space="preserve">г </w:t>
            </w:r>
          </w:p>
          <w:p w:rsidR="00100FD3" w:rsidRPr="007D7DCE" w:rsidRDefault="00100FD3" w:rsidP="00E43385">
            <w:pPr>
              <w:pStyle w:val="a5"/>
              <w:jc w:val="both"/>
              <w:rPr>
                <w:rFonts w:ascii="Times New Roman" w:hAnsi="Times New Roman"/>
                <w:sz w:val="24"/>
                <w:szCs w:val="24"/>
              </w:rPr>
            </w:pPr>
          </w:p>
        </w:tc>
        <w:tc>
          <w:tcPr>
            <w:tcW w:w="1242" w:type="dxa"/>
          </w:tcPr>
          <w:p w:rsidR="00100FD3" w:rsidRPr="007D7DCE" w:rsidRDefault="00100FD3" w:rsidP="00E43385">
            <w:pPr>
              <w:pStyle w:val="a5"/>
              <w:jc w:val="both"/>
              <w:rPr>
                <w:rFonts w:ascii="Times New Roman" w:hAnsi="Times New Roman"/>
                <w:sz w:val="24"/>
                <w:szCs w:val="24"/>
              </w:rPr>
            </w:pPr>
          </w:p>
        </w:tc>
        <w:tc>
          <w:tcPr>
            <w:tcW w:w="3934" w:type="dxa"/>
          </w:tcPr>
          <w:p w:rsidR="00100FD3" w:rsidRPr="007D7DCE" w:rsidRDefault="00100FD3" w:rsidP="00E43385">
            <w:pPr>
              <w:pStyle w:val="a5"/>
              <w:jc w:val="center"/>
              <w:rPr>
                <w:rFonts w:ascii="Times New Roman" w:hAnsi="Times New Roman"/>
                <w:sz w:val="24"/>
                <w:szCs w:val="24"/>
              </w:rPr>
            </w:pPr>
            <w:r w:rsidRPr="007D7DCE">
              <w:rPr>
                <w:rFonts w:ascii="Times New Roman" w:hAnsi="Times New Roman"/>
                <w:sz w:val="24"/>
                <w:szCs w:val="24"/>
              </w:rPr>
              <w:t>УТВЕРЖДЕНО</w:t>
            </w:r>
          </w:p>
          <w:p w:rsidR="00100FD3" w:rsidRPr="007D7DCE" w:rsidRDefault="00100FD3" w:rsidP="00E43385">
            <w:pPr>
              <w:pStyle w:val="a5"/>
              <w:jc w:val="center"/>
              <w:rPr>
                <w:rFonts w:ascii="Times New Roman" w:hAnsi="Times New Roman"/>
                <w:sz w:val="24"/>
                <w:szCs w:val="24"/>
              </w:rPr>
            </w:pPr>
            <w:r w:rsidRPr="007D7DCE">
              <w:rPr>
                <w:rFonts w:ascii="Times New Roman" w:hAnsi="Times New Roman"/>
                <w:sz w:val="24"/>
                <w:szCs w:val="24"/>
              </w:rPr>
              <w:t xml:space="preserve">приказом директора </w:t>
            </w:r>
          </w:p>
          <w:p w:rsidR="00100FD3" w:rsidRDefault="00100FD3" w:rsidP="00E43385">
            <w:pPr>
              <w:pStyle w:val="a5"/>
              <w:jc w:val="center"/>
              <w:rPr>
                <w:rFonts w:ascii="Times New Roman" w:hAnsi="Times New Roman"/>
                <w:sz w:val="24"/>
                <w:szCs w:val="24"/>
              </w:rPr>
            </w:pPr>
            <w:r w:rsidRPr="007D7DCE">
              <w:rPr>
                <w:rFonts w:ascii="Times New Roman" w:hAnsi="Times New Roman"/>
                <w:sz w:val="24"/>
                <w:szCs w:val="24"/>
              </w:rPr>
              <w:t>М</w:t>
            </w:r>
            <w:r>
              <w:rPr>
                <w:rFonts w:ascii="Times New Roman" w:hAnsi="Times New Roman"/>
                <w:sz w:val="24"/>
                <w:szCs w:val="24"/>
              </w:rPr>
              <w:t xml:space="preserve">БОУ ООШ № 40 </w:t>
            </w:r>
          </w:p>
          <w:p w:rsidR="00100FD3" w:rsidRPr="007D7DCE" w:rsidRDefault="00100FD3" w:rsidP="00E43385">
            <w:pPr>
              <w:pStyle w:val="a5"/>
              <w:jc w:val="center"/>
              <w:rPr>
                <w:rFonts w:ascii="Times New Roman" w:hAnsi="Times New Roman"/>
                <w:sz w:val="24"/>
                <w:szCs w:val="24"/>
              </w:rPr>
            </w:pPr>
            <w:r>
              <w:rPr>
                <w:rFonts w:ascii="Times New Roman" w:hAnsi="Times New Roman"/>
                <w:sz w:val="24"/>
                <w:szCs w:val="24"/>
              </w:rPr>
              <w:t>от «23» мая 2019г. № 228/1</w:t>
            </w:r>
          </w:p>
          <w:p w:rsidR="00100FD3" w:rsidRPr="007D7DCE" w:rsidRDefault="00100FD3" w:rsidP="00E43385">
            <w:pPr>
              <w:pStyle w:val="a5"/>
              <w:rPr>
                <w:rFonts w:ascii="Times New Roman" w:hAnsi="Times New Roman"/>
                <w:sz w:val="24"/>
                <w:szCs w:val="24"/>
              </w:rPr>
            </w:pPr>
          </w:p>
        </w:tc>
      </w:tr>
    </w:tbl>
    <w:p w:rsidR="00CA3B96" w:rsidRDefault="00CA3B96"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A3B96" w:rsidRPr="00A938A7" w:rsidRDefault="00CA3B96" w:rsidP="00A938A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РАБОЧАЯ ПРОГРАММА</w:t>
      </w:r>
      <w:bookmarkStart w:id="0" w:name="_GoBack"/>
      <w:bookmarkEnd w:id="0"/>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КУРСА ВНЕУРОЧНОЙ ДЕЯТЕЛЬНОСТИ</w:t>
      </w: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 xml:space="preserve"> «РЕШЕНИЕ МАТЕМАТИЧЕСКИХ ЗАДАЧ»</w:t>
      </w: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для учащихся 9 класса</w:t>
      </w: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Default="00A938A7" w:rsidP="00A938A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Срок реализации: 2020 – 2021</w:t>
      </w:r>
      <w:r w:rsidRPr="00A938A7">
        <w:rPr>
          <w:rFonts w:ascii="Times New Roman" w:eastAsia="Times New Roman" w:hAnsi="Times New Roman" w:cs="Times New Roman"/>
          <w:b/>
          <w:bCs/>
          <w:color w:val="000000"/>
          <w:sz w:val="24"/>
          <w:szCs w:val="24"/>
          <w:lang w:eastAsia="ru-RU"/>
        </w:rPr>
        <w:t xml:space="preserve"> учебный год</w:t>
      </w: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w:t>
      </w:r>
      <w:r w:rsidRPr="00A938A7">
        <w:rPr>
          <w:rFonts w:ascii="Times New Roman" w:eastAsia="Times New Roman" w:hAnsi="Times New Roman" w:cs="Times New Roman"/>
          <w:b/>
          <w:bCs/>
          <w:color w:val="000000"/>
          <w:sz w:val="24"/>
          <w:szCs w:val="24"/>
          <w:lang w:eastAsia="ru-RU"/>
        </w:rPr>
        <w:t>читель математики</w:t>
      </w:r>
      <w:r>
        <w:rPr>
          <w:rFonts w:ascii="Times New Roman" w:eastAsia="Times New Roman" w:hAnsi="Times New Roman" w:cs="Times New Roman"/>
          <w:b/>
          <w:bCs/>
          <w:color w:val="000000"/>
          <w:sz w:val="24"/>
          <w:szCs w:val="24"/>
          <w:lang w:eastAsia="ru-RU"/>
        </w:rPr>
        <w:t>: Петухова Н.М.</w:t>
      </w: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CA3B96"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Первоуральск</w:t>
      </w:r>
      <w:r w:rsidR="00CA3B96">
        <w:rPr>
          <w:rFonts w:ascii="Times New Roman" w:eastAsia="Times New Roman" w:hAnsi="Times New Roman" w:cs="Times New Roman"/>
          <w:color w:val="000000"/>
          <w:sz w:val="24"/>
          <w:szCs w:val="24"/>
          <w:lang w:eastAsia="ru-RU"/>
        </w:rPr>
        <w:t xml:space="preserve"> 2020 год</w:t>
      </w:r>
    </w:p>
    <w:p w:rsidR="00FC7E9A" w:rsidRDefault="00FC7E9A" w:rsidP="00A938A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Аннотация программы</w:t>
      </w:r>
    </w:p>
    <w:p w:rsidR="00FC7E9A" w:rsidRDefault="00FC7E9A" w:rsidP="00FC7E9A">
      <w:pPr>
        <w:shd w:val="clear" w:color="auto" w:fill="FFFFFF"/>
        <w:spacing w:after="0" w:line="240" w:lineRule="auto"/>
        <w:rPr>
          <w:rFonts w:ascii="Times New Roman" w:eastAsia="Times New Roman" w:hAnsi="Times New Roman" w:cs="Times New Roman"/>
          <w:bCs/>
          <w:color w:val="000000"/>
          <w:sz w:val="24"/>
          <w:szCs w:val="24"/>
          <w:lang w:eastAsia="ru-RU"/>
        </w:rPr>
      </w:pPr>
    </w:p>
    <w:p w:rsidR="00FC7E9A" w:rsidRDefault="00FC7E9A" w:rsidP="00FC7E9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Данная программа </w:t>
      </w:r>
      <w:r w:rsidR="00144D6A">
        <w:rPr>
          <w:rFonts w:ascii="Times New Roman" w:eastAsia="Times New Roman" w:hAnsi="Times New Roman" w:cs="Times New Roman"/>
          <w:bCs/>
          <w:color w:val="000000"/>
          <w:sz w:val="24"/>
          <w:szCs w:val="24"/>
          <w:lang w:eastAsia="ru-RU"/>
        </w:rPr>
        <w:t>внеурочной деятельности</w:t>
      </w:r>
      <w:r>
        <w:rPr>
          <w:rFonts w:ascii="Times New Roman" w:eastAsia="Times New Roman" w:hAnsi="Times New Roman" w:cs="Times New Roman"/>
          <w:bCs/>
          <w:color w:val="000000"/>
          <w:sz w:val="24"/>
          <w:szCs w:val="24"/>
          <w:lang w:eastAsia="ru-RU"/>
        </w:rPr>
        <w:t xml:space="preserve"> своим содержанием может привлечь внимание учащихся 9 класса. В девятом классе</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дети начинают чувствовать тревожность перед экзаменами</w:t>
      </w:r>
      <w:r w:rsidRPr="00FC7E9A">
        <w:rPr>
          <w:rFonts w:ascii="Times New Roman" w:eastAsia="Times New Roman" w:hAnsi="Times New Roman" w:cs="Times New Roman"/>
          <w:bCs/>
          <w:color w:val="000000"/>
          <w:sz w:val="24"/>
          <w:szCs w:val="24"/>
          <w:lang w:eastAsia="ru-RU"/>
        </w:rPr>
        <w:t>,</w:t>
      </w:r>
      <w:r w:rsidR="00756DDD">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пытаются как-то готовиться к ним</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но самостоятельно повторять и систематизировать весь материал</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пройденный за последние года обучения</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не каждому девятикласснику под силу. На занятиях этого курса есть возможность устранить пробелы ученика по тем или иным темам. Ученик более осознанно подходит к материалу</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который изучается в предыдущих классах</w:t>
      </w:r>
      <w:r w:rsidRPr="00FC7E9A">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т.к. </w:t>
      </w:r>
      <w:r w:rsidR="00756DDD">
        <w:rPr>
          <w:rFonts w:ascii="Times New Roman" w:eastAsia="Times New Roman" w:hAnsi="Times New Roman" w:cs="Times New Roman"/>
          <w:bCs/>
          <w:color w:val="000000"/>
          <w:sz w:val="24"/>
          <w:szCs w:val="24"/>
          <w:lang w:eastAsia="ru-RU"/>
        </w:rPr>
        <w:t>у него уже более большой опыт и богаче багаж знаний. Учитель помогает выявить слабые места ученика</w:t>
      </w:r>
      <w:r w:rsidR="00756DDD" w:rsidRPr="00756DDD">
        <w:rPr>
          <w:rFonts w:ascii="Times New Roman" w:eastAsia="Times New Roman" w:hAnsi="Times New Roman" w:cs="Times New Roman"/>
          <w:bCs/>
          <w:color w:val="000000"/>
          <w:sz w:val="24"/>
          <w:szCs w:val="24"/>
          <w:lang w:eastAsia="ru-RU"/>
        </w:rPr>
        <w:t>,</w:t>
      </w:r>
      <w:r w:rsidR="00756DDD">
        <w:rPr>
          <w:rFonts w:ascii="Times New Roman" w:eastAsia="Times New Roman" w:hAnsi="Times New Roman" w:cs="Times New Roman"/>
          <w:bCs/>
          <w:color w:val="000000"/>
          <w:sz w:val="24"/>
          <w:szCs w:val="24"/>
          <w:lang w:eastAsia="ru-RU"/>
        </w:rPr>
        <w:t xml:space="preserve"> оказывает помощь при систематизации материала</w:t>
      </w:r>
      <w:r w:rsidR="00756DDD" w:rsidRPr="00756DDD">
        <w:rPr>
          <w:rFonts w:ascii="Times New Roman" w:eastAsia="Times New Roman" w:hAnsi="Times New Roman" w:cs="Times New Roman"/>
          <w:bCs/>
          <w:color w:val="000000"/>
          <w:sz w:val="24"/>
          <w:szCs w:val="24"/>
          <w:lang w:eastAsia="ru-RU"/>
        </w:rPr>
        <w:t>,</w:t>
      </w:r>
      <w:r w:rsidR="00756DDD">
        <w:rPr>
          <w:rFonts w:ascii="Times New Roman" w:eastAsia="Times New Roman" w:hAnsi="Times New Roman" w:cs="Times New Roman"/>
          <w:bCs/>
          <w:color w:val="000000"/>
          <w:sz w:val="24"/>
          <w:szCs w:val="24"/>
          <w:lang w:eastAsia="ru-RU"/>
        </w:rPr>
        <w:t xml:space="preserve"> готовит правильно оформлять экзаменационную работу.</w:t>
      </w:r>
    </w:p>
    <w:p w:rsidR="00756DDD" w:rsidRDefault="00756DDD" w:rsidP="00FC7E9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Стоит отметить</w:t>
      </w:r>
      <w:r w:rsidRPr="00756DD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что навыки решения математических задач совершенно необходимы всякому ученику</w:t>
      </w:r>
      <w:r w:rsidRPr="00756DDD">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желающему хорошо подготовиться и успешно сдать экзамены по алгебре, добиться значительных результатов при участии в тематических конкурсах и олимпиадах. </w:t>
      </w:r>
    </w:p>
    <w:p w:rsidR="00756DDD" w:rsidRPr="00756DDD" w:rsidRDefault="00756DDD" w:rsidP="00FC7E9A">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Не </w:t>
      </w:r>
      <w:proofErr w:type="gramStart"/>
      <w:r>
        <w:rPr>
          <w:rFonts w:ascii="Times New Roman" w:eastAsia="Times New Roman" w:hAnsi="Times New Roman" w:cs="Times New Roman"/>
          <w:bCs/>
          <w:color w:val="000000"/>
          <w:sz w:val="24"/>
          <w:szCs w:val="24"/>
          <w:lang w:eastAsia="ru-RU"/>
        </w:rPr>
        <w:t>исключено,  что</w:t>
      </w:r>
      <w:proofErr w:type="gramEnd"/>
      <w:r>
        <w:rPr>
          <w:rFonts w:ascii="Times New Roman" w:eastAsia="Times New Roman" w:hAnsi="Times New Roman" w:cs="Times New Roman"/>
          <w:bCs/>
          <w:color w:val="000000"/>
          <w:sz w:val="24"/>
          <w:szCs w:val="24"/>
          <w:lang w:eastAsia="ru-RU"/>
        </w:rPr>
        <w:t xml:space="preserve"> данный курс поможет ученику найти свое призвание в профессиональной деятельности, требующие использования точных наук на всю оставшуюся жизнь.</w:t>
      </w:r>
    </w:p>
    <w:p w:rsidR="00FC7E9A" w:rsidRDefault="00FC7E9A" w:rsidP="00A938A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7E9A" w:rsidRDefault="00FC7E9A" w:rsidP="00A938A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C7E9A" w:rsidRDefault="00FC7E9A" w:rsidP="00756DD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Пояснительная записка</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Область применения программы. Направленность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Программа курса внеурочной деятельности по математике (далее – Программа) имеет направленность:</w:t>
      </w:r>
    </w:p>
    <w:p w:rsidR="00A938A7" w:rsidRPr="00A938A7" w:rsidRDefault="00A938A7" w:rsidP="00A938A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по содержанию</w:t>
      </w:r>
      <w:r w:rsidRPr="00A938A7">
        <w:rPr>
          <w:rFonts w:ascii="Times New Roman" w:eastAsia="Times New Roman" w:hAnsi="Times New Roman" w:cs="Times New Roman"/>
          <w:color w:val="000000"/>
          <w:sz w:val="24"/>
          <w:szCs w:val="24"/>
          <w:lang w:eastAsia="ru-RU"/>
        </w:rPr>
        <w:t xml:space="preserve"> – </w:t>
      </w:r>
      <w:proofErr w:type="spellStart"/>
      <w:r w:rsidRPr="00A938A7">
        <w:rPr>
          <w:rFonts w:ascii="Times New Roman" w:eastAsia="Times New Roman" w:hAnsi="Times New Roman" w:cs="Times New Roman"/>
          <w:color w:val="000000"/>
          <w:sz w:val="24"/>
          <w:szCs w:val="24"/>
          <w:lang w:eastAsia="ru-RU"/>
        </w:rPr>
        <w:t>общеинтеллектуальную</w:t>
      </w:r>
      <w:proofErr w:type="spellEnd"/>
      <w:r w:rsidRPr="00A938A7">
        <w:rPr>
          <w:rFonts w:ascii="Times New Roman" w:eastAsia="Times New Roman" w:hAnsi="Times New Roman" w:cs="Times New Roman"/>
          <w:color w:val="000000"/>
          <w:sz w:val="24"/>
          <w:szCs w:val="24"/>
          <w:lang w:eastAsia="ru-RU"/>
        </w:rPr>
        <w:t>;</w:t>
      </w:r>
    </w:p>
    <w:p w:rsidR="00A938A7" w:rsidRPr="00A938A7" w:rsidRDefault="00A938A7" w:rsidP="00A938A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по функциональному назначению</w:t>
      </w:r>
      <w:r w:rsidRPr="00A938A7">
        <w:rPr>
          <w:rFonts w:ascii="Times New Roman" w:eastAsia="Times New Roman" w:hAnsi="Times New Roman" w:cs="Times New Roman"/>
          <w:color w:val="000000"/>
          <w:sz w:val="24"/>
          <w:szCs w:val="24"/>
          <w:lang w:eastAsia="ru-RU"/>
        </w:rPr>
        <w:t xml:space="preserve"> – </w:t>
      </w:r>
      <w:proofErr w:type="spellStart"/>
      <w:r w:rsidRPr="00A938A7">
        <w:rPr>
          <w:rFonts w:ascii="Times New Roman" w:eastAsia="Times New Roman" w:hAnsi="Times New Roman" w:cs="Times New Roman"/>
          <w:color w:val="000000"/>
          <w:sz w:val="24"/>
          <w:szCs w:val="24"/>
          <w:lang w:eastAsia="ru-RU"/>
        </w:rPr>
        <w:t>учебно</w:t>
      </w:r>
      <w:proofErr w:type="spellEnd"/>
      <w:r w:rsidRPr="00A938A7">
        <w:rPr>
          <w:rFonts w:ascii="Times New Roman" w:eastAsia="Times New Roman" w:hAnsi="Times New Roman" w:cs="Times New Roman"/>
          <w:color w:val="000000"/>
          <w:sz w:val="24"/>
          <w:szCs w:val="24"/>
          <w:lang w:eastAsia="ru-RU"/>
        </w:rPr>
        <w:t xml:space="preserve"> – познавательную;</w:t>
      </w:r>
    </w:p>
    <w:p w:rsidR="00A938A7" w:rsidRPr="00A938A7" w:rsidRDefault="00A938A7" w:rsidP="00A938A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по форме организации</w:t>
      </w:r>
      <w:r w:rsidRPr="00A938A7">
        <w:rPr>
          <w:rFonts w:ascii="Times New Roman" w:eastAsia="Times New Roman" w:hAnsi="Times New Roman" w:cs="Times New Roman"/>
          <w:color w:val="000000"/>
          <w:sz w:val="24"/>
          <w:szCs w:val="24"/>
          <w:lang w:eastAsia="ru-RU"/>
        </w:rPr>
        <w:t> – общедоступную, индивидуально – групповую;</w:t>
      </w:r>
    </w:p>
    <w:p w:rsidR="00A938A7" w:rsidRPr="00A938A7" w:rsidRDefault="00A938A7" w:rsidP="00A938A7">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по времени реализации </w:t>
      </w:r>
      <w:r w:rsidRPr="00A938A7">
        <w:rPr>
          <w:rFonts w:ascii="Times New Roman" w:eastAsia="Times New Roman" w:hAnsi="Times New Roman" w:cs="Times New Roman"/>
          <w:color w:val="000000"/>
          <w:sz w:val="24"/>
          <w:szCs w:val="24"/>
          <w:lang w:eastAsia="ru-RU"/>
        </w:rPr>
        <w:t>– годичная.</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Программа разработана с учетом требований Федерального государственного общеобразовательного стандарта основного общего образования, с учетом требований, предъявляемых к предметным результатам по математике выпускника основной школы; рассчитана на обучающихся 9-х классов, обладающих определенным багажом знаний, полученных на уроках математики. Занятия целенаправленно готовят обучающихся к сдаче основного государственного экзамена (ОГЭ), способствуют развитию и поддержке интереса учащихся к деятельности данного направления, дают возможность расширить знания и умения, полученные в процессе учебы, создают условия для всестороннего развития личности. Они также являются источником мотивации учебной деятельности учащихся, дают им глубокий эмоциональный заряд.</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Программа составлена с учётом возрастных особенностей и уровня подготовленности учащихся, она направлена на развитие и повышение уровня предметных результатов по предмету математика, логического мышления, умений и способностей обучающихся.</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Подготовка к ОГЭ способствует формированию таких качеств личности как целеустремленность, настойчивость, внимательность.</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В процессе ведения программы особое внимание обращается на решение задач «обязательного минимума» при сдаче ОГЭ и на отработку сложных ситуаций при решении задач.</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Руководителем программы подбираются задания таким образом, что рассмотрение предшествующих задач влияет на успешность решения последующих. Задачи подбираются исходя из конкретных возможностей учащихся.</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К начальной группе отнесены задачи, ставящие своей целью усвоение основных математических понятий, необходимых для решения задач по данной теме.</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Следующая группа включает в себя специальные задачи, в процессе решения которых ученики обращают внимание на свою деятельность по поиску решения, а не ответа частной задачи.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На занятиях учащиеся знакомятся с алгоритмами решения заданий, как обобщенными, так и частными, предназначенными для решения по конкретной теме курса математики. В конце занятия руководитель рекомендует занятия для самостоятельного решения.</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Актуальность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Значение математики в школьном образовании определяется ролью математической науки в жизни современного общества, ее влиянием на темпы развития научно – технического прогресса.</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Социальные и экономические условия в быстро меняющемся современном мире требуют, чтобы нынешние выпускники получили целостное </w:t>
      </w:r>
      <w:proofErr w:type="spellStart"/>
      <w:r w:rsidRPr="00A938A7">
        <w:rPr>
          <w:rFonts w:ascii="Times New Roman" w:eastAsia="Times New Roman" w:hAnsi="Times New Roman" w:cs="Times New Roman"/>
          <w:color w:val="000000"/>
          <w:sz w:val="24"/>
          <w:szCs w:val="24"/>
          <w:lang w:eastAsia="ru-RU"/>
        </w:rPr>
        <w:t>компетентностное</w:t>
      </w:r>
      <w:proofErr w:type="spellEnd"/>
      <w:r w:rsidRPr="00A938A7">
        <w:rPr>
          <w:rFonts w:ascii="Times New Roman" w:eastAsia="Times New Roman" w:hAnsi="Times New Roman" w:cs="Times New Roman"/>
          <w:color w:val="000000"/>
          <w:sz w:val="24"/>
          <w:szCs w:val="24"/>
          <w:lang w:eastAsia="ru-RU"/>
        </w:rPr>
        <w:t xml:space="preserve"> образование. </w:t>
      </w:r>
      <w:proofErr w:type="spellStart"/>
      <w:r w:rsidRPr="00A938A7">
        <w:rPr>
          <w:rFonts w:ascii="Times New Roman" w:eastAsia="Times New Roman" w:hAnsi="Times New Roman" w:cs="Times New Roman"/>
          <w:color w:val="000000"/>
          <w:sz w:val="24"/>
          <w:szCs w:val="24"/>
          <w:lang w:eastAsia="ru-RU"/>
        </w:rPr>
        <w:t>Компетентностно</w:t>
      </w:r>
      <w:proofErr w:type="spellEnd"/>
      <w:r w:rsidRPr="00A938A7">
        <w:rPr>
          <w:rFonts w:ascii="Times New Roman" w:eastAsia="Times New Roman" w:hAnsi="Times New Roman" w:cs="Times New Roman"/>
          <w:color w:val="000000"/>
          <w:sz w:val="24"/>
          <w:szCs w:val="24"/>
          <w:lang w:eastAsia="ru-RU"/>
        </w:rPr>
        <w:t xml:space="preserve"> – </w:t>
      </w:r>
      <w:proofErr w:type="spellStart"/>
      <w:r w:rsidRPr="00A938A7">
        <w:rPr>
          <w:rFonts w:ascii="Times New Roman" w:eastAsia="Times New Roman" w:hAnsi="Times New Roman" w:cs="Times New Roman"/>
          <w:color w:val="000000"/>
          <w:sz w:val="24"/>
          <w:szCs w:val="24"/>
          <w:lang w:eastAsia="ru-RU"/>
        </w:rPr>
        <w:t>деятельностный</w:t>
      </w:r>
      <w:proofErr w:type="spellEnd"/>
      <w:r w:rsidRPr="00A938A7">
        <w:rPr>
          <w:rFonts w:ascii="Times New Roman" w:eastAsia="Times New Roman" w:hAnsi="Times New Roman" w:cs="Times New Roman"/>
          <w:color w:val="000000"/>
          <w:sz w:val="24"/>
          <w:szCs w:val="24"/>
          <w:lang w:eastAsia="ru-RU"/>
        </w:rPr>
        <w:t xml:space="preserve"> подход может подготовить человека умелого, мобильного, владеющего не набором </w:t>
      </w:r>
      <w:r w:rsidRPr="00A938A7">
        <w:rPr>
          <w:rFonts w:ascii="Times New Roman" w:eastAsia="Times New Roman" w:hAnsi="Times New Roman" w:cs="Times New Roman"/>
          <w:color w:val="000000"/>
          <w:sz w:val="24"/>
          <w:szCs w:val="24"/>
          <w:lang w:eastAsia="ru-RU"/>
        </w:rPr>
        <w:lastRenderedPageBreak/>
        <w:t>фактов, а способами и технологиями их получения, легко адаптирующегося к различным жизненным ситуациям.</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Актуальность и новизна</w:t>
      </w:r>
      <w:r w:rsidRPr="00A938A7">
        <w:rPr>
          <w:rFonts w:ascii="Times New Roman" w:eastAsia="Times New Roman" w:hAnsi="Times New Roman" w:cs="Times New Roman"/>
          <w:color w:val="000000"/>
          <w:sz w:val="24"/>
          <w:szCs w:val="24"/>
          <w:lang w:eastAsia="ru-RU"/>
        </w:rPr>
        <w:t> данной программы определяется, прежде всего, тем, что математика является опорным предметом, обеспечивающим изучение на современном уровне ряда других дисциплин, как естественных, так и гуманитарных. Дополнительное (внеурочное) образование по математике педагогически целесообразно, так как у многих обучающихся снижен познавательный интерес к предмету. На уроках не всегда удается индивидуализировать процесс обучения, показать нестандартные способы решения заданий, рассмотреть задачи повышенного уровня сложности, вопросы, связанные с историей математики. На уроках нет возможности углубить знания по отдельным темам школьного курса.</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Целесообразно проведение работы по предмету в рамках Программы, где больше возможностей для рассмотрения ряда вопросов, не всегда связанных непосредственно с основным курсом математики. Программа внеурочного курса в 9 классе актуальна сегодня еще и потому, что по окончании основной школы каждому ученику предстоит сдача ОГЭ по математике, определение с дальнейшим выбором продолжения образования, сдача ЕГЭ где за ограниченный временной интервал необходимо справиться с не всегда стандартными заданиями. От количества баллов за ОГЭ и ЕГЭ по математике зависит возможность в получении дальнейшего образования.</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Цель и задачи.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Содействовать успешному прохождению государственной итоговой аттестации по математике в форме ОГЭ, формированию у школьников научного воображения и интереса к изучению математики, развитию у обучающихся интуиции, формально – логического и алгоритмического мышления, понимания сущности применяемых математических моделей, формированию познавательной активности.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Повысить результативность обучения математике, создать ситуацию успеха при сдаче ОГЭ.</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Создать условия для развития личности и формирования ключевых компетенций обучающихся:</w:t>
      </w:r>
    </w:p>
    <w:p w:rsidR="00A938A7" w:rsidRPr="00A938A7" w:rsidRDefault="00A938A7" w:rsidP="00A938A7">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формирование умений решать задачи «обязательного минимума» модулей ОГЭ;</w:t>
      </w:r>
    </w:p>
    <w:p w:rsidR="00A938A7" w:rsidRPr="00A938A7" w:rsidRDefault="00A938A7" w:rsidP="00A938A7">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развитие интереса к математике и решению математических (в том числе практических) задач;</w:t>
      </w:r>
    </w:p>
    <w:p w:rsidR="00A938A7" w:rsidRPr="00A938A7" w:rsidRDefault="00A938A7" w:rsidP="00A938A7">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формирование представлений о постановке классификации, приемах и методах решения математических задач;</w:t>
      </w:r>
    </w:p>
    <w:p w:rsidR="00A938A7" w:rsidRPr="00A938A7" w:rsidRDefault="00A938A7" w:rsidP="00A938A7">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совершенствование знаний путем решения задач за рамками учебной программы;</w:t>
      </w:r>
    </w:p>
    <w:p w:rsidR="00A938A7" w:rsidRPr="00A938A7" w:rsidRDefault="00A938A7" w:rsidP="00A938A7">
      <w:pPr>
        <w:numPr>
          <w:ilvl w:val="0"/>
          <w:numId w:val="2"/>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создание ситуации успешности в обучении при достижении конкретных положительных результатов.</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Особенности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Данная программа является </w:t>
      </w:r>
      <w:proofErr w:type="spellStart"/>
      <w:r w:rsidRPr="00A938A7">
        <w:rPr>
          <w:rFonts w:ascii="Times New Roman" w:eastAsia="Times New Roman" w:hAnsi="Times New Roman" w:cs="Times New Roman"/>
          <w:color w:val="000000"/>
          <w:sz w:val="24"/>
          <w:szCs w:val="24"/>
          <w:lang w:eastAsia="ru-RU"/>
        </w:rPr>
        <w:t>практико</w:t>
      </w:r>
      <w:proofErr w:type="spellEnd"/>
      <w:r w:rsidRPr="00A938A7">
        <w:rPr>
          <w:rFonts w:ascii="Times New Roman" w:eastAsia="Times New Roman" w:hAnsi="Times New Roman" w:cs="Times New Roman"/>
          <w:color w:val="000000"/>
          <w:sz w:val="24"/>
          <w:szCs w:val="24"/>
          <w:lang w:eastAsia="ru-RU"/>
        </w:rPr>
        <w:t xml:space="preserve"> – ориентированной, объединяет в себе вопросы теоретической и практической подготовки обучающихся по курсу математики основного общего образования. Целенаправленно готовит к прохождению государственной итоговой аттестации в форме ОГЭ.</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Возраст обучающихся, участвующих в реализации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15 – 16 лет, обучающиеся 9-х классов общеобразовательных учреждений.</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Сроки реализации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1 год, 35 учебных недель, 35 часов (1 занятие в неделю по 1 часу)</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lastRenderedPageBreak/>
        <w:t>Формы и режим занятий.</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Программа предусматривает различные формы и методы работы:</w:t>
      </w:r>
    </w:p>
    <w:p w:rsidR="00A938A7" w:rsidRPr="00A938A7" w:rsidRDefault="00A938A7" w:rsidP="00A938A7">
      <w:pPr>
        <w:numPr>
          <w:ilvl w:val="0"/>
          <w:numId w:val="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групповые занятия: теоретические, практические;</w:t>
      </w:r>
    </w:p>
    <w:p w:rsidR="00A938A7" w:rsidRPr="00A938A7" w:rsidRDefault="00A938A7" w:rsidP="00A938A7">
      <w:pPr>
        <w:numPr>
          <w:ilvl w:val="0"/>
          <w:numId w:val="3"/>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индивидуальные занятия: консультация, работа с дополнительной литературой, источниками Интернет ресурсов; индивидуальные задания на дом.</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Основной формой занятий является групповое </w:t>
      </w:r>
      <w:proofErr w:type="spellStart"/>
      <w:r w:rsidRPr="00A938A7">
        <w:rPr>
          <w:rFonts w:ascii="Times New Roman" w:eastAsia="Times New Roman" w:hAnsi="Times New Roman" w:cs="Times New Roman"/>
          <w:color w:val="000000"/>
          <w:sz w:val="24"/>
          <w:szCs w:val="24"/>
          <w:lang w:eastAsia="ru-RU"/>
        </w:rPr>
        <w:t>учебно</w:t>
      </w:r>
      <w:proofErr w:type="spellEnd"/>
      <w:r w:rsidRPr="00A938A7">
        <w:rPr>
          <w:rFonts w:ascii="Times New Roman" w:eastAsia="Times New Roman" w:hAnsi="Times New Roman" w:cs="Times New Roman"/>
          <w:color w:val="000000"/>
          <w:sz w:val="24"/>
          <w:szCs w:val="24"/>
          <w:lang w:eastAsia="ru-RU"/>
        </w:rPr>
        <w:t xml:space="preserve"> – практическое занятие.</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Ожидаемые результаты. Формы подведения итогов.</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В результате освоения содержания дополнительной программы по математике, обучающиеся должны достигнуть следующего уровня развития:</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уметь решать задачи «обязательного минимума» всех модулей («Алгебра», «Геометрия», «Реальная математика») ОГЭ;</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составлять планы решения конкретных задач и алгоритмы рассуждений для различных типов задач;</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работать с текстом задачи, находить скрытую информацию, трансформировать полученную информацию из одного вида в другой;</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составлять обобщающие таблицы теоретического материала к задачам по разным темам;</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представлять наглядно ситуацию, рассматриваемую в конкретной задаче в виде краткой записи, схемы, рисунка, чертежа;</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использовать математические модели, понимая их роль в текстовых задачах;</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находить общее в подходах к решению задач в различных видах, по различным темам;</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использовать уже решенные задачи для уточнения и углубления своих знаний;</w:t>
      </w:r>
    </w:p>
    <w:p w:rsidR="00A938A7" w:rsidRPr="00A938A7" w:rsidRDefault="00A938A7" w:rsidP="00A938A7">
      <w:pPr>
        <w:numPr>
          <w:ilvl w:val="0"/>
          <w:numId w:val="4"/>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проверять математический смысл решений.</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Оценка предметных результатов обучающихся после изучения нескольких задач каждого модуля – промежуточная практическая (тестовая) работа. По итогам изучения модуля – зачетная работа в форме ОГЭ.</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Содержание программы.</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Числа и вычисления. Числовые выражения.</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Понятие натурального числа, числовой луч, координата точки на луче, десятичная система счисления. Свойства делимости. Признаки делимости. Простые и составные числа. Делители и кратные. Понятие дроби. Нахождение части от целого и целого по его части. Натуральные числа и дроби. Основное свойство дроби. Приведение дробей к общему знаменателю. Понятия неправильной и смешанной дроби. Преобразование неправильной дроби в смешанную и наоборот. Сравнение дробей. Понятие десятичной дроби. Сложение и вычитание десятичных дробей. Деление и умножение десятичной дроби на натуральную степень числа 10. Умножение десятичных дробей. Деление десятичных дробей. Приближённые вычисления с десятичными дробями. Преобразование десятичных дробей в обыкновенные и наоборот.</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Алгебраические выражения.</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lastRenderedPageBreak/>
        <w:t>Сложение и вычитание дробей с одинаковыми знаменателями. Вычисление значений числовых выражений (со скобками и без них) на основе знания правила о порядке выполнения действий и знания свойств арифметических операций. Сложение дробей. Свойства сложения. Вычитание дробей. Умножение дробей. Свойства умножения. Деление дробей. Сложение и вычитание смешанных дробей. Умножение и деление смешанных дробей. Арифметические операции над целыми числами, законы операций. Отрицательные дроби. Рациональные числа. Изображение рациональных чисел на числовой оси. Арифметические операции над рациональными числами, законы операций. Бесконечные периодические десятичные дроби. Бесконечные непериодические десятичные дроби. Иррациональные числа. Действительные числа. Изображение действительных чисел на числовой оси. Квадрат суммы, квадрат разности. Выделение полного квадрата. Куб суммы, куб разности. Разность квадратов. Разность и сумма кубов. Разложение многочлена на множители. Понятие о тождествах и методах их доказательства.</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Уравнения и неравенства.</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Линейные уравнения, метод их решения. Системы двух линейных уравнений с двумя неизвестными, их решение методом подстановки и методом алгебраического сложения уравнений. Графический метод решения системы двух линейных уравнений с двумя неизвестными. Решение текстовых задач с помощью линейных уравнений и систем. Квадратный трёхчлен. Неполные квадратные уравнения. Формула для корней квадратного уравнения. Теорема Виета. Решение текстовых задач с помощью квадратных уравнений. Целые рациональные уравнения: метод разложения на множители левой части при нулевой правой части и метод замены неизвестного. Дробные уравнения, сведение к целым уравнениям и необходимость проверки. Решение текстовых задач с помощью рациональных уравнений. Системы рациональных уравнений и основные приёмы их решения. Графический метод решения систем уравнений. Решение текстовых задач с помощью систем рациональных уравнений. Сравнение чисел. Числовые неравенства и их свойства. Понятие о доказательстве неравенств. Неравенства с переменной. Решение линейных неравенств и их систем. Решение квадратных неравенств. Решение рациональных неравенств методом интервалов. Системы и совокупности рациональных неравенств.</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Числовые последовательности.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Определения, доказательства, аксиомы и теоремы; следствия из теорем. Понятие об аксиоматике и аксиоматическом построении геометрии. Понятие числовой последовательности. Арифметическая прогрессия, её основные свойства. Геометрическая прогрессия, её основные свойства. Бесконечная геометрическая прогрессия со знаменателем, меньшим по модулю единицы. Решение задач на прогрессии.</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Функции и графики.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Основные понятия. Графики функций. Функции </w:t>
      </w:r>
      <w:r w:rsidRPr="00A938A7">
        <w:rPr>
          <w:rFonts w:ascii="Times New Roman" w:eastAsia="Times New Roman" w:hAnsi="Times New Roman" w:cs="Times New Roman"/>
          <w:noProof/>
          <w:color w:val="000000"/>
          <w:sz w:val="24"/>
          <w:szCs w:val="24"/>
          <w:lang w:eastAsia="ru-RU"/>
        </w:rPr>
        <w:drawing>
          <wp:inline distT="0" distB="0" distL="0" distR="0" wp14:anchorId="2FE1192A" wp14:editId="45B99FFA">
            <wp:extent cx="704850" cy="171450"/>
            <wp:effectExtent l="0" t="0" r="0" b="0"/>
            <wp:docPr id="1" name="Рисунок 1" descr="https://fsd.videouroki.net/html/2018/01/27/v_5a6c4c576389f/9970777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8/01/27/v_5a6c4c576389f/99707771_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r w:rsidRPr="00A938A7">
        <w:rPr>
          <w:rFonts w:ascii="Times New Roman" w:eastAsia="Times New Roman" w:hAnsi="Times New Roman" w:cs="Times New Roman"/>
          <w:color w:val="000000"/>
          <w:sz w:val="24"/>
          <w:szCs w:val="24"/>
          <w:lang w:eastAsia="ru-RU"/>
        </w:rPr>
        <w:t>, </w:t>
      </w:r>
      <w:r w:rsidRPr="00A938A7">
        <w:rPr>
          <w:rFonts w:ascii="Times New Roman" w:eastAsia="Times New Roman" w:hAnsi="Times New Roman" w:cs="Times New Roman"/>
          <w:noProof/>
          <w:color w:val="000000"/>
          <w:sz w:val="24"/>
          <w:szCs w:val="24"/>
          <w:lang w:eastAsia="ru-RU"/>
        </w:rPr>
        <w:drawing>
          <wp:inline distT="0" distB="0" distL="0" distR="0" wp14:anchorId="698F1BE6" wp14:editId="6D2E279B">
            <wp:extent cx="447675" cy="190500"/>
            <wp:effectExtent l="0" t="0" r="9525" b="0"/>
            <wp:docPr id="2" name="Рисунок 2" descr="https://fsd.videouroki.net/html/2018/01/27/v_5a6c4c576389f/9970777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18/01/27/v_5a6c4c576389f/99707771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A938A7">
        <w:rPr>
          <w:rFonts w:ascii="Times New Roman" w:eastAsia="Times New Roman" w:hAnsi="Times New Roman" w:cs="Times New Roman"/>
          <w:color w:val="000000"/>
          <w:sz w:val="24"/>
          <w:szCs w:val="24"/>
          <w:lang w:eastAsia="ru-RU"/>
        </w:rPr>
        <w:t>, </w:t>
      </w:r>
      <w:r w:rsidRPr="00A938A7">
        <w:rPr>
          <w:rFonts w:ascii="Times New Roman" w:eastAsia="Times New Roman" w:hAnsi="Times New Roman" w:cs="Times New Roman"/>
          <w:noProof/>
          <w:color w:val="000000"/>
          <w:sz w:val="24"/>
          <w:szCs w:val="24"/>
          <w:lang w:eastAsia="ru-RU"/>
        </w:rPr>
        <w:drawing>
          <wp:inline distT="0" distB="0" distL="0" distR="0" wp14:anchorId="322E36E0" wp14:editId="4DFA94C1">
            <wp:extent cx="428625" cy="361950"/>
            <wp:effectExtent l="0" t="0" r="9525" b="0"/>
            <wp:docPr id="3" name="Рисунок 3" descr="https://fsd.videouroki.net/html/2018/01/27/v_5a6c4c576389f/9970777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18/01/27/v_5a6c4c576389f/99707771_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A938A7">
        <w:rPr>
          <w:rFonts w:ascii="Times New Roman" w:eastAsia="Times New Roman" w:hAnsi="Times New Roman" w:cs="Times New Roman"/>
          <w:color w:val="000000"/>
          <w:sz w:val="24"/>
          <w:szCs w:val="24"/>
          <w:lang w:eastAsia="ru-RU"/>
        </w:rPr>
        <w:t>, их свойства и графики. Квадратичная функция, её преобразование с помощью выделения полного квадрата. График функции </w:t>
      </w:r>
      <w:r w:rsidRPr="00A938A7">
        <w:rPr>
          <w:rFonts w:ascii="Times New Roman" w:eastAsia="Times New Roman" w:hAnsi="Times New Roman" w:cs="Times New Roman"/>
          <w:noProof/>
          <w:color w:val="000000"/>
          <w:sz w:val="24"/>
          <w:szCs w:val="24"/>
          <w:lang w:eastAsia="ru-RU"/>
        </w:rPr>
        <w:drawing>
          <wp:inline distT="0" distB="0" distL="0" distR="0" wp14:anchorId="31FBED91" wp14:editId="79E2BD2C">
            <wp:extent cx="485775" cy="228600"/>
            <wp:effectExtent l="0" t="0" r="9525" b="0"/>
            <wp:docPr id="4" name="Рисунок 4" descr="https://fsd.videouroki.net/html/2018/01/27/v_5a6c4c576389f/9970777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8/01/27/v_5a6c4c576389f/99707771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A938A7">
        <w:rPr>
          <w:rFonts w:ascii="Times New Roman" w:eastAsia="Times New Roman" w:hAnsi="Times New Roman" w:cs="Times New Roman"/>
          <w:color w:val="000000"/>
          <w:sz w:val="24"/>
          <w:szCs w:val="24"/>
          <w:lang w:eastAsia="ru-RU"/>
        </w:rPr>
        <w:t>. Параллельный перенос графика вдоль координатных осей. Построение графика квадратичной функции.</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Геометрические фигуры и свойства.</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Точка, прямая, плоскость. Луч, отрезок, ломаная, многоугольник. Понятие о выпуклой геометрической фигуре. Угол, биссектриса угла. Смежные углы. Понятие о трёхгранном и многогранном углах.</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Треугольник.</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Треугольники. Свойства их сторон и углов. Медиана и биссектриса треугольника. Многоугольники, углы многоугольников. Знакомство с многогранниками. Развёртки многогранников. Пирамиды. Теорема косинусов и теорема синусов. Решение треугольников. Выражение площади треугольника через длины двух сторон и синус угла между ними. Формула Герона.</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Многоугольники.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Параллелограмм. Центр симметрии параллелограмма. Свойства и признаки параллелограмма. Теорема Фалеса. Средняя линия треугольника. Ромб, прямоугольник, квадрат. Трапеция. Средняя линия </w:t>
      </w:r>
      <w:r w:rsidRPr="00A938A7">
        <w:rPr>
          <w:rFonts w:ascii="Times New Roman" w:eastAsia="Times New Roman" w:hAnsi="Times New Roman" w:cs="Times New Roman"/>
          <w:color w:val="000000"/>
          <w:sz w:val="24"/>
          <w:szCs w:val="24"/>
          <w:lang w:eastAsia="ru-RU"/>
        </w:rPr>
        <w:lastRenderedPageBreak/>
        <w:t>трапеции. Равнобедренная трапеция. Вписанная и описанная окружность для треугольника. Вписанные и описанные четырёхугольники, их свойства и признаки. Правильные многоугольники, их свойства. Связь между стороной правильного многоугольника и радиусами вписанной и описанной окружностей. Длина окружности. Площадь правильного многоугольника. Площадь круга и его частей.</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Окружность и круг.</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Окружность и её основные свойства.</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Измерение геометрических величин.</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Знакомство с площадями фигур. Площадь прямоугольника. Площади поверхностей куба и прямоугольного параллелепипеда. Теорема Пифагора. Площадь треугольника, параллелограмма, трапеции. Знакомство с объёмами фигур. Тригонометрические функции острого угла, основные соотношения между ними. Решение прямоугольных треугольников. Тригонометрические функции углов от 0 до 180°.</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Статистика и теория вероятностей.</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Решение логических задач. Решение комбинаторных задач с помощью правила умножения. Нахождение вероятностей простейших случайных событий. Статистические характеристики наборов чисел. Таблицы частот (абсолютных и относительных). Понятие об интервальном методе анализа числовых данных. Гистограмма. Простейшие формулы комбинаторики: число сочетаний и число размещений. Их применение при нахождении вероятностей случайных событий.</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Таблицы и диаграммы.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Чтение таблиц и диаграмм. Практическое применение данных для решения задач. Рабата с графиками и таблицами.</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i/>
          <w:iCs/>
          <w:color w:val="000000"/>
          <w:sz w:val="24"/>
          <w:szCs w:val="24"/>
          <w:lang w:eastAsia="ru-RU"/>
        </w:rPr>
        <w:t>Задачи на проценты.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Отношение. Деление числа в данном отношении. Пропорции, основные свойства пропорций. Прямая и обратная пропорциональные зависимости. Проценты. Нахождение процентов от числа и числа по известному количеству процентов от него. Процентное отношение двух чисел. Увеличение и уменьшение числа на данное количество процентов. Решение задач на проценты.</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Методическое обеспечение программы.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В процессе реализации данной программы используются такие методы обучения:</w:t>
      </w:r>
    </w:p>
    <w:p w:rsidR="00A938A7" w:rsidRPr="00A938A7" w:rsidRDefault="00A938A7" w:rsidP="00A938A7">
      <w:pPr>
        <w:numPr>
          <w:ilvl w:val="0"/>
          <w:numId w:val="5"/>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метод проблемного обучения, с помощью которого учащиеся получают</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эталон научного мышления;</w:t>
      </w:r>
    </w:p>
    <w:p w:rsidR="00A938A7" w:rsidRPr="00A938A7" w:rsidRDefault="00A938A7" w:rsidP="00A938A7">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метод частично-поисковой деятельности, способствующий самостоятельному решению проблемы;</w:t>
      </w:r>
    </w:p>
    <w:p w:rsidR="00A938A7" w:rsidRPr="00A938A7" w:rsidRDefault="00A938A7" w:rsidP="00A938A7">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исследовательский метод, который поможет школьникам овладеть способами решения задач нестандартного содержания;</w:t>
      </w:r>
    </w:p>
    <w:p w:rsidR="00A938A7" w:rsidRPr="00A938A7" w:rsidRDefault="00A938A7" w:rsidP="00A938A7">
      <w:pPr>
        <w:numPr>
          <w:ilvl w:val="0"/>
          <w:numId w:val="6"/>
        </w:numPr>
        <w:shd w:val="clear" w:color="auto" w:fill="FFFFFF"/>
        <w:spacing w:after="300" w:line="240" w:lineRule="auto"/>
        <w:ind w:left="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практический метод решения задач.</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Необходимое оборудование и оснащение:</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Мультимедийные проектор, интерактивная доска (или экран), демонстрационный циркуль и линейка, учебная доска, мел.</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Дидактическое обеспечение: тренировочные тесты ОГЭ, </w:t>
      </w:r>
      <w:proofErr w:type="spellStart"/>
      <w:r w:rsidRPr="00A938A7">
        <w:rPr>
          <w:rFonts w:ascii="Times New Roman" w:eastAsia="Times New Roman" w:hAnsi="Times New Roman" w:cs="Times New Roman"/>
          <w:color w:val="000000"/>
          <w:sz w:val="24"/>
          <w:szCs w:val="24"/>
          <w:lang w:eastAsia="ru-RU"/>
        </w:rPr>
        <w:t>разноуровневые</w:t>
      </w:r>
      <w:proofErr w:type="spellEnd"/>
      <w:r w:rsidRPr="00A938A7">
        <w:rPr>
          <w:rFonts w:ascii="Times New Roman" w:eastAsia="Times New Roman" w:hAnsi="Times New Roman" w:cs="Times New Roman"/>
          <w:color w:val="000000"/>
          <w:sz w:val="24"/>
          <w:szCs w:val="24"/>
          <w:lang w:eastAsia="ru-RU"/>
        </w:rPr>
        <w:t xml:space="preserve"> задания по модулям, материалы для репетиционных экзаменов.</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FC7E9A" w:rsidRDefault="00FC7E9A"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C7E9A" w:rsidRDefault="00FC7E9A"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C7E9A" w:rsidRDefault="00FC7E9A"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C7E9A" w:rsidRDefault="00FC7E9A"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C7E9A" w:rsidRDefault="00FC7E9A"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56DDD" w:rsidRDefault="00756DDD" w:rsidP="00A938A7">
      <w:pPr>
        <w:shd w:val="clear" w:color="auto" w:fill="FFFFFF"/>
        <w:spacing w:after="0" w:line="240" w:lineRule="auto"/>
        <w:rPr>
          <w:rFonts w:ascii="Times New Roman" w:eastAsia="Times New Roman" w:hAnsi="Times New Roman" w:cs="Times New Roman"/>
          <w:b/>
          <w:bCs/>
          <w:color w:val="000000"/>
          <w:sz w:val="24"/>
          <w:szCs w:val="24"/>
          <w:lang w:eastAsia="ru-RU"/>
        </w:rPr>
      </w:pP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b/>
          <w:bCs/>
          <w:color w:val="000000"/>
          <w:sz w:val="24"/>
          <w:szCs w:val="24"/>
          <w:lang w:eastAsia="ru-RU"/>
        </w:rPr>
        <w:t>Список использованной литературы.</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для учащихся:</w:t>
      </w:r>
    </w:p>
    <w:p w:rsidR="00A938A7" w:rsidRPr="00A938A7" w:rsidRDefault="00A938A7" w:rsidP="00A938A7">
      <w:pPr>
        <w:numPr>
          <w:ilvl w:val="2"/>
          <w:numId w:val="7"/>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Дмитриева Н.Л. «Сборник задач по алгебре», учебное пособие для учащихся 8-9 </w:t>
      </w:r>
      <w:proofErr w:type="spellStart"/>
      <w:proofErr w:type="gramStart"/>
      <w:r w:rsidRPr="00A938A7">
        <w:rPr>
          <w:rFonts w:ascii="Times New Roman" w:eastAsia="Times New Roman" w:hAnsi="Times New Roman" w:cs="Times New Roman"/>
          <w:color w:val="000000"/>
          <w:sz w:val="24"/>
          <w:szCs w:val="24"/>
          <w:lang w:eastAsia="ru-RU"/>
        </w:rPr>
        <w:t>кл</w:t>
      </w:r>
      <w:proofErr w:type="spellEnd"/>
      <w:r w:rsidRPr="00A938A7">
        <w:rPr>
          <w:rFonts w:ascii="Times New Roman" w:eastAsia="Times New Roman" w:hAnsi="Times New Roman" w:cs="Times New Roman"/>
          <w:color w:val="000000"/>
          <w:sz w:val="24"/>
          <w:szCs w:val="24"/>
          <w:lang w:eastAsia="ru-RU"/>
        </w:rPr>
        <w:t>.,</w:t>
      </w:r>
      <w:proofErr w:type="gramEnd"/>
      <w:r w:rsidRPr="00A938A7">
        <w:rPr>
          <w:rFonts w:ascii="Times New Roman" w:eastAsia="Times New Roman" w:hAnsi="Times New Roman" w:cs="Times New Roman"/>
          <w:color w:val="000000"/>
          <w:sz w:val="24"/>
          <w:szCs w:val="24"/>
          <w:lang w:eastAsia="ru-RU"/>
        </w:rPr>
        <w:t xml:space="preserve"> Боровичи, БПК 2015.-36с.</w:t>
      </w:r>
    </w:p>
    <w:p w:rsidR="00A938A7" w:rsidRPr="00A938A7" w:rsidRDefault="00A938A7" w:rsidP="00A938A7">
      <w:pPr>
        <w:numPr>
          <w:ilvl w:val="2"/>
          <w:numId w:val="7"/>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Минаева С.С., Колесникова Т.Ц. «Типовые тестовые задания для ГИА по математике в 9 классе», М., Издательство «Экзамен», 2017. - 62с.</w:t>
      </w:r>
    </w:p>
    <w:p w:rsidR="00A938A7" w:rsidRPr="00A938A7" w:rsidRDefault="00A938A7" w:rsidP="00A938A7">
      <w:pPr>
        <w:numPr>
          <w:ilvl w:val="2"/>
          <w:numId w:val="7"/>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Сборник заданий для проведения письменного экзамена по алгебре за курс основной школы. 9 класс /</w:t>
      </w:r>
      <w:proofErr w:type="spellStart"/>
      <w:r w:rsidRPr="00A938A7">
        <w:rPr>
          <w:rFonts w:ascii="Times New Roman" w:eastAsia="Times New Roman" w:hAnsi="Times New Roman" w:cs="Times New Roman"/>
          <w:color w:val="000000"/>
          <w:sz w:val="24"/>
          <w:szCs w:val="24"/>
          <w:lang w:eastAsia="ru-RU"/>
        </w:rPr>
        <w:t>Л.В.Кузнецова</w:t>
      </w:r>
      <w:proofErr w:type="spellEnd"/>
      <w:r w:rsidRPr="00A938A7">
        <w:rPr>
          <w:rFonts w:ascii="Times New Roman" w:eastAsia="Times New Roman" w:hAnsi="Times New Roman" w:cs="Times New Roman"/>
          <w:color w:val="000000"/>
          <w:sz w:val="24"/>
          <w:szCs w:val="24"/>
          <w:lang w:eastAsia="ru-RU"/>
        </w:rPr>
        <w:t xml:space="preserve">, </w:t>
      </w:r>
      <w:proofErr w:type="spellStart"/>
      <w:r w:rsidRPr="00A938A7">
        <w:rPr>
          <w:rFonts w:ascii="Times New Roman" w:eastAsia="Times New Roman" w:hAnsi="Times New Roman" w:cs="Times New Roman"/>
          <w:color w:val="000000"/>
          <w:sz w:val="24"/>
          <w:szCs w:val="24"/>
          <w:lang w:eastAsia="ru-RU"/>
        </w:rPr>
        <w:t>Е.АБуиншшия</w:t>
      </w:r>
      <w:proofErr w:type="spellEnd"/>
      <w:r w:rsidRPr="00A938A7">
        <w:rPr>
          <w:rFonts w:ascii="Times New Roman" w:eastAsia="Times New Roman" w:hAnsi="Times New Roman" w:cs="Times New Roman"/>
          <w:color w:val="000000"/>
          <w:sz w:val="24"/>
          <w:szCs w:val="24"/>
          <w:lang w:eastAsia="ru-RU"/>
        </w:rPr>
        <w:t xml:space="preserve">, </w:t>
      </w:r>
      <w:proofErr w:type="spellStart"/>
      <w:r w:rsidRPr="00A938A7">
        <w:rPr>
          <w:rFonts w:ascii="Times New Roman" w:eastAsia="Times New Roman" w:hAnsi="Times New Roman" w:cs="Times New Roman"/>
          <w:color w:val="000000"/>
          <w:sz w:val="24"/>
          <w:szCs w:val="24"/>
          <w:lang w:eastAsia="ru-RU"/>
        </w:rPr>
        <w:t>С.Б.Суворова</w:t>
      </w:r>
      <w:proofErr w:type="spellEnd"/>
      <w:r w:rsidRPr="00A938A7">
        <w:rPr>
          <w:rFonts w:ascii="Times New Roman" w:eastAsia="Times New Roman" w:hAnsi="Times New Roman" w:cs="Times New Roman"/>
          <w:color w:val="000000"/>
          <w:sz w:val="24"/>
          <w:szCs w:val="24"/>
          <w:lang w:eastAsia="ru-RU"/>
        </w:rPr>
        <w:t xml:space="preserve">. М., Дрофа, </w:t>
      </w:r>
      <w:proofErr w:type="gramStart"/>
      <w:r w:rsidRPr="00A938A7">
        <w:rPr>
          <w:rFonts w:ascii="Times New Roman" w:eastAsia="Times New Roman" w:hAnsi="Times New Roman" w:cs="Times New Roman"/>
          <w:color w:val="000000"/>
          <w:sz w:val="24"/>
          <w:szCs w:val="24"/>
          <w:lang w:eastAsia="ru-RU"/>
        </w:rPr>
        <w:t>2016.-</w:t>
      </w:r>
      <w:proofErr w:type="gramEnd"/>
      <w:r w:rsidRPr="00A938A7">
        <w:rPr>
          <w:rFonts w:ascii="Times New Roman" w:eastAsia="Times New Roman" w:hAnsi="Times New Roman" w:cs="Times New Roman"/>
          <w:color w:val="000000"/>
          <w:sz w:val="24"/>
          <w:szCs w:val="24"/>
          <w:lang w:eastAsia="ru-RU"/>
        </w:rPr>
        <w:t>192с.</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для учителя:</w:t>
      </w:r>
    </w:p>
    <w:p w:rsidR="00A938A7" w:rsidRPr="00A938A7" w:rsidRDefault="00A938A7" w:rsidP="00A938A7">
      <w:pPr>
        <w:numPr>
          <w:ilvl w:val="0"/>
          <w:numId w:val="8"/>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lastRenderedPageBreak/>
        <w:t>Блинков А.Д., Блинков Ю. А. «Геометрические задачи на построение»</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МЦНМО, М., 2015г.</w:t>
      </w:r>
    </w:p>
    <w:p w:rsidR="00A938A7" w:rsidRPr="00A938A7" w:rsidRDefault="00A938A7" w:rsidP="00A938A7">
      <w:pPr>
        <w:numPr>
          <w:ilvl w:val="0"/>
          <w:numId w:val="9"/>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Блинков А.Д., Блинков Ю.А. «Учимся решать задачи по геометрии»,</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МЦНМО, М., 2015г.</w:t>
      </w:r>
    </w:p>
    <w:p w:rsidR="00A938A7" w:rsidRPr="00A938A7" w:rsidRDefault="00A938A7" w:rsidP="00A938A7">
      <w:pPr>
        <w:numPr>
          <w:ilvl w:val="0"/>
          <w:numId w:val="10"/>
        </w:numPr>
        <w:shd w:val="clear" w:color="auto" w:fill="FFFFFF"/>
        <w:spacing w:after="30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 xml:space="preserve">Галицкий М.Л., </w:t>
      </w:r>
      <w:proofErr w:type="spellStart"/>
      <w:r w:rsidRPr="00A938A7">
        <w:rPr>
          <w:rFonts w:ascii="Times New Roman" w:eastAsia="Times New Roman" w:hAnsi="Times New Roman" w:cs="Times New Roman"/>
          <w:color w:val="000000"/>
          <w:sz w:val="24"/>
          <w:szCs w:val="24"/>
          <w:lang w:eastAsia="ru-RU"/>
        </w:rPr>
        <w:t>А.М.Гольдман</w:t>
      </w:r>
      <w:proofErr w:type="spellEnd"/>
      <w:r w:rsidRPr="00A938A7">
        <w:rPr>
          <w:rFonts w:ascii="Times New Roman" w:eastAsia="Times New Roman" w:hAnsi="Times New Roman" w:cs="Times New Roman"/>
          <w:color w:val="000000"/>
          <w:sz w:val="24"/>
          <w:szCs w:val="24"/>
          <w:lang w:eastAsia="ru-RU"/>
        </w:rPr>
        <w:t xml:space="preserve">, </w:t>
      </w:r>
      <w:proofErr w:type="spellStart"/>
      <w:r w:rsidRPr="00A938A7">
        <w:rPr>
          <w:rFonts w:ascii="Times New Roman" w:eastAsia="Times New Roman" w:hAnsi="Times New Roman" w:cs="Times New Roman"/>
          <w:color w:val="000000"/>
          <w:sz w:val="24"/>
          <w:szCs w:val="24"/>
          <w:lang w:eastAsia="ru-RU"/>
        </w:rPr>
        <w:t>Л.И.Звавич</w:t>
      </w:r>
      <w:proofErr w:type="spellEnd"/>
      <w:r w:rsidRPr="00A938A7">
        <w:rPr>
          <w:rFonts w:ascii="Times New Roman" w:eastAsia="Times New Roman" w:hAnsi="Times New Roman" w:cs="Times New Roman"/>
          <w:color w:val="000000"/>
          <w:sz w:val="24"/>
          <w:szCs w:val="24"/>
          <w:lang w:eastAsia="ru-RU"/>
        </w:rPr>
        <w:t xml:space="preserve"> «Сборник задач по алгебре</w:t>
      </w: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8-9», М. «Просвещение», 2014г.</w:t>
      </w:r>
    </w:p>
    <w:p w:rsidR="00A938A7" w:rsidRPr="00A938A7" w:rsidRDefault="00A938A7" w:rsidP="00A938A7">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lang w:eastAsia="ru-RU"/>
        </w:rPr>
      </w:pPr>
      <w:proofErr w:type="spellStart"/>
      <w:r w:rsidRPr="00A938A7">
        <w:rPr>
          <w:rFonts w:ascii="Times New Roman" w:eastAsia="Times New Roman" w:hAnsi="Times New Roman" w:cs="Times New Roman"/>
          <w:color w:val="000000"/>
          <w:sz w:val="24"/>
          <w:szCs w:val="24"/>
          <w:lang w:eastAsia="ru-RU"/>
        </w:rPr>
        <w:t>Р.К.Гордин</w:t>
      </w:r>
      <w:proofErr w:type="spellEnd"/>
      <w:r w:rsidRPr="00A938A7">
        <w:rPr>
          <w:rFonts w:ascii="Times New Roman" w:eastAsia="Times New Roman" w:hAnsi="Times New Roman" w:cs="Times New Roman"/>
          <w:color w:val="000000"/>
          <w:sz w:val="24"/>
          <w:szCs w:val="24"/>
          <w:lang w:eastAsia="ru-RU"/>
        </w:rPr>
        <w:t>, «Геометрия. Планиметрия 7 – 9. Задачник», М., «Дрофа», 2016г.</w:t>
      </w:r>
    </w:p>
    <w:p w:rsidR="00A938A7" w:rsidRPr="00A938A7" w:rsidRDefault="00A938A7" w:rsidP="00A938A7">
      <w:pPr>
        <w:numPr>
          <w:ilvl w:val="0"/>
          <w:numId w:val="11"/>
        </w:numPr>
        <w:shd w:val="clear" w:color="auto" w:fill="FFFFFF"/>
        <w:spacing w:after="300" w:line="240" w:lineRule="auto"/>
        <w:ind w:left="300"/>
        <w:rPr>
          <w:rFonts w:ascii="Times New Roman" w:eastAsia="Times New Roman" w:hAnsi="Times New Roman" w:cs="Times New Roman"/>
          <w:color w:val="000000"/>
          <w:sz w:val="24"/>
          <w:szCs w:val="24"/>
          <w:lang w:eastAsia="ru-RU"/>
        </w:rPr>
      </w:pPr>
      <w:proofErr w:type="spellStart"/>
      <w:r w:rsidRPr="00A938A7">
        <w:rPr>
          <w:rFonts w:ascii="Times New Roman" w:eastAsia="Times New Roman" w:hAnsi="Times New Roman" w:cs="Times New Roman"/>
          <w:color w:val="000000"/>
          <w:sz w:val="24"/>
          <w:szCs w:val="24"/>
          <w:lang w:eastAsia="ru-RU"/>
        </w:rPr>
        <w:t>Шевкин</w:t>
      </w:r>
      <w:proofErr w:type="spellEnd"/>
      <w:r w:rsidRPr="00A938A7">
        <w:rPr>
          <w:rFonts w:ascii="Times New Roman" w:eastAsia="Times New Roman" w:hAnsi="Times New Roman" w:cs="Times New Roman"/>
          <w:color w:val="000000"/>
          <w:sz w:val="24"/>
          <w:szCs w:val="24"/>
          <w:lang w:eastAsia="ru-RU"/>
        </w:rPr>
        <w:t xml:space="preserve"> А.В. «Текстовые задачи в школьном курсе математики», М., Педагогический университет, «Первое сентября», 2016г.</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300" w:line="240" w:lineRule="auto"/>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lang w:eastAsia="ru-RU"/>
        </w:rPr>
        <w:t>Интернет ресурсы (общеобразовательные сайты):</w:t>
      </w:r>
    </w:p>
    <w:p w:rsidR="00A938A7" w:rsidRPr="00A938A7" w:rsidRDefault="00A938A7" w:rsidP="00A938A7">
      <w:pPr>
        <w:numPr>
          <w:ilvl w:val="3"/>
          <w:numId w:val="1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u w:val="single"/>
          <w:lang w:eastAsia="ru-RU"/>
        </w:rPr>
        <w:t>https://statgrad.org/</w:t>
      </w:r>
    </w:p>
    <w:p w:rsidR="00A938A7" w:rsidRPr="00A938A7" w:rsidRDefault="00A938A7" w:rsidP="00A938A7">
      <w:pPr>
        <w:numPr>
          <w:ilvl w:val="3"/>
          <w:numId w:val="1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u w:val="single"/>
          <w:lang w:eastAsia="ru-RU"/>
        </w:rPr>
        <w:t>http://fipi.ru/</w:t>
      </w:r>
    </w:p>
    <w:p w:rsidR="00A938A7" w:rsidRPr="00A938A7" w:rsidRDefault="00A938A7" w:rsidP="00A938A7">
      <w:pPr>
        <w:numPr>
          <w:ilvl w:val="3"/>
          <w:numId w:val="1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u w:val="single"/>
          <w:lang w:eastAsia="ru-RU"/>
        </w:rPr>
        <w:t>http://ege.edu.ru/ru/</w:t>
      </w:r>
    </w:p>
    <w:p w:rsidR="00A938A7" w:rsidRPr="00A938A7" w:rsidRDefault="00A938A7" w:rsidP="00A938A7">
      <w:pPr>
        <w:numPr>
          <w:ilvl w:val="3"/>
          <w:numId w:val="12"/>
        </w:num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A938A7">
        <w:rPr>
          <w:rFonts w:ascii="Times New Roman" w:eastAsia="Times New Roman" w:hAnsi="Times New Roman" w:cs="Times New Roman"/>
          <w:color w:val="000000"/>
          <w:sz w:val="24"/>
          <w:szCs w:val="24"/>
          <w:u w:val="single"/>
          <w:lang w:eastAsia="ru-RU"/>
        </w:rPr>
        <w:t>http://uztest.ru/</w:t>
      </w: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A938A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938A7" w:rsidRPr="00A938A7" w:rsidRDefault="00A938A7" w:rsidP="00FC7E9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A938A7">
        <w:rPr>
          <w:rFonts w:ascii="Times New Roman" w:eastAsia="Times New Roman" w:hAnsi="Times New Roman" w:cs="Times New Roman"/>
          <w:b/>
          <w:bCs/>
          <w:color w:val="000000"/>
          <w:sz w:val="24"/>
          <w:szCs w:val="24"/>
          <w:lang w:eastAsia="ru-RU"/>
        </w:rPr>
        <w:t>Учебно</w:t>
      </w:r>
      <w:proofErr w:type="spellEnd"/>
      <w:r w:rsidRPr="00A938A7">
        <w:rPr>
          <w:rFonts w:ascii="Times New Roman" w:eastAsia="Times New Roman" w:hAnsi="Times New Roman" w:cs="Times New Roman"/>
          <w:b/>
          <w:bCs/>
          <w:color w:val="000000"/>
          <w:sz w:val="24"/>
          <w:szCs w:val="24"/>
          <w:lang w:eastAsia="ru-RU"/>
        </w:rPr>
        <w:t xml:space="preserve"> – тематический план программы.</w:t>
      </w:r>
    </w:p>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615" w:type="dxa"/>
        <w:tblCellMar>
          <w:left w:w="0" w:type="dxa"/>
          <w:right w:w="0" w:type="dxa"/>
        </w:tblCellMar>
        <w:tblLook w:val="04A0" w:firstRow="1" w:lastRow="0" w:firstColumn="1" w:lastColumn="0" w:noHBand="0" w:noVBand="1"/>
      </w:tblPr>
      <w:tblGrid>
        <w:gridCol w:w="614"/>
        <w:gridCol w:w="976"/>
        <w:gridCol w:w="4091"/>
        <w:gridCol w:w="818"/>
        <w:gridCol w:w="1416"/>
        <w:gridCol w:w="1700"/>
      </w:tblGrid>
      <w:tr w:rsidR="00A938A7" w:rsidRPr="00A938A7" w:rsidTr="00A938A7">
        <w:tc>
          <w:tcPr>
            <w:tcW w:w="58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w:t>
            </w:r>
          </w:p>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п/п</w:t>
            </w:r>
          </w:p>
        </w:tc>
        <w:tc>
          <w:tcPr>
            <w:tcW w:w="93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Дата</w:t>
            </w:r>
          </w:p>
        </w:tc>
        <w:tc>
          <w:tcPr>
            <w:tcW w:w="34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Тема</w:t>
            </w:r>
          </w:p>
        </w:tc>
        <w:tc>
          <w:tcPr>
            <w:tcW w:w="3750"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Количество часов</w:t>
            </w:r>
          </w:p>
        </w:tc>
      </w:tr>
      <w:tr w:rsidR="00A938A7" w:rsidRPr="00A938A7" w:rsidTr="00A938A7">
        <w:tc>
          <w:tcPr>
            <w:tcW w:w="0" w:type="auto"/>
            <w:vMerge/>
            <w:tcBorders>
              <w:top w:val="single" w:sz="6" w:space="0" w:color="000000"/>
              <w:left w:val="single" w:sz="6" w:space="0" w:color="000000"/>
              <w:bottom w:val="single" w:sz="6" w:space="0" w:color="000000"/>
              <w:right w:val="nil"/>
            </w:tcBorders>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Всего</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Теория</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Практика</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Числа и вычисления. Числовые выражения.</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2</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Алгебраические выражения.</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3</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Уравнения и неравенства.</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5</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2</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3</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lastRenderedPageBreak/>
              <w:t>4</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Числовые последовательности.</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5</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Функции и графики.</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6</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Геометрические фигуры и свойства.</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7</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Треугольник.</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8</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Многоугольники.</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9</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Окружность и круг.</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10</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Измерение геометрических величин.</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11</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Статистика и теория вероятностей.</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12</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Таблицы и диаграммы.</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13</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Задачи на проценты.</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w:t>
            </w:r>
          </w:p>
        </w:tc>
      </w:tr>
      <w:tr w:rsidR="00A938A7" w:rsidRPr="00A938A7" w:rsidTr="00A938A7">
        <w:trPr>
          <w:trHeight w:val="105"/>
        </w:trPr>
        <w:tc>
          <w:tcPr>
            <w:tcW w:w="58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14</w:t>
            </w:r>
          </w:p>
        </w:tc>
        <w:tc>
          <w:tcPr>
            <w:tcW w:w="9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34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Решение экзаменационной работы</w:t>
            </w:r>
          </w:p>
          <w:p w:rsidR="00A938A7" w:rsidRPr="00A938A7" w:rsidRDefault="00A938A7" w:rsidP="00A938A7">
            <w:pPr>
              <w:spacing w:after="300" w:line="240" w:lineRule="auto"/>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 xml:space="preserve">(примерные пробные варианты </w:t>
            </w:r>
            <w:proofErr w:type="spellStart"/>
            <w:r w:rsidRPr="00A938A7">
              <w:rPr>
                <w:rFonts w:ascii="Times New Roman" w:eastAsia="Times New Roman" w:hAnsi="Times New Roman" w:cs="Times New Roman"/>
                <w:sz w:val="24"/>
                <w:szCs w:val="24"/>
                <w:lang w:eastAsia="ru-RU"/>
              </w:rPr>
              <w:t>контрольно</w:t>
            </w:r>
            <w:proofErr w:type="spellEnd"/>
            <w:r w:rsidRPr="00A938A7">
              <w:rPr>
                <w:rFonts w:ascii="Times New Roman" w:eastAsia="Times New Roman" w:hAnsi="Times New Roman" w:cs="Times New Roman"/>
                <w:sz w:val="24"/>
                <w:szCs w:val="24"/>
                <w:lang w:eastAsia="ru-RU"/>
              </w:rPr>
              <w:t xml:space="preserve"> – измерительных материалов)</w:t>
            </w:r>
          </w:p>
          <w:p w:rsidR="00A938A7" w:rsidRPr="00A938A7" w:rsidRDefault="00A938A7" w:rsidP="00A938A7">
            <w:pPr>
              <w:spacing w:after="0" w:line="240" w:lineRule="auto"/>
              <w:rPr>
                <w:rFonts w:ascii="Times New Roman" w:eastAsia="Times New Roman" w:hAnsi="Times New Roman" w:cs="Times New Roman"/>
                <w:sz w:val="24"/>
                <w:szCs w:val="24"/>
                <w:lang w:eastAsia="ru-RU"/>
              </w:rPr>
            </w:pP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6</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30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sz w:val="24"/>
                <w:szCs w:val="24"/>
                <w:lang w:eastAsia="ru-RU"/>
              </w:rPr>
              <w:t>6</w:t>
            </w:r>
          </w:p>
        </w:tc>
      </w:tr>
      <w:tr w:rsidR="00A938A7" w:rsidRPr="00A938A7" w:rsidTr="00A938A7">
        <w:tc>
          <w:tcPr>
            <w:tcW w:w="541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Итого:</w:t>
            </w:r>
          </w:p>
        </w:tc>
        <w:tc>
          <w:tcPr>
            <w:tcW w:w="7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35</w:t>
            </w:r>
          </w:p>
        </w:tc>
        <w:tc>
          <w:tcPr>
            <w:tcW w:w="135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14</w:t>
            </w:r>
          </w:p>
        </w:tc>
        <w:tc>
          <w:tcPr>
            <w:tcW w:w="12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938A7" w:rsidRPr="00A938A7" w:rsidRDefault="00A938A7" w:rsidP="00A938A7">
            <w:pPr>
              <w:spacing w:after="0" w:line="240" w:lineRule="auto"/>
              <w:jc w:val="center"/>
              <w:rPr>
                <w:rFonts w:ascii="Times New Roman" w:eastAsia="Times New Roman" w:hAnsi="Times New Roman" w:cs="Times New Roman"/>
                <w:sz w:val="24"/>
                <w:szCs w:val="24"/>
                <w:lang w:eastAsia="ru-RU"/>
              </w:rPr>
            </w:pPr>
            <w:r w:rsidRPr="00A938A7">
              <w:rPr>
                <w:rFonts w:ascii="Times New Roman" w:eastAsia="Times New Roman" w:hAnsi="Times New Roman" w:cs="Times New Roman"/>
                <w:b/>
                <w:bCs/>
                <w:sz w:val="24"/>
                <w:szCs w:val="24"/>
                <w:lang w:eastAsia="ru-RU"/>
              </w:rPr>
              <w:t>21</w:t>
            </w:r>
          </w:p>
        </w:tc>
      </w:tr>
    </w:tbl>
    <w:p w:rsidR="00A938A7" w:rsidRPr="00A938A7" w:rsidRDefault="00A938A7" w:rsidP="00A938A7">
      <w:pPr>
        <w:shd w:val="clear" w:color="auto" w:fill="FFFFFF"/>
        <w:spacing w:after="0" w:line="240" w:lineRule="auto"/>
        <w:rPr>
          <w:rFonts w:ascii="Times New Roman" w:eastAsia="Times New Roman" w:hAnsi="Times New Roman" w:cs="Times New Roman"/>
          <w:color w:val="000000"/>
          <w:sz w:val="24"/>
          <w:szCs w:val="24"/>
          <w:lang w:eastAsia="ru-RU"/>
        </w:rPr>
      </w:pPr>
    </w:p>
    <w:sectPr w:rsidR="00A938A7" w:rsidRPr="00A938A7" w:rsidSect="00A938A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7C5"/>
    <w:multiLevelType w:val="multilevel"/>
    <w:tmpl w:val="2758E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02DD"/>
    <w:multiLevelType w:val="multilevel"/>
    <w:tmpl w:val="0F6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A25F0"/>
    <w:multiLevelType w:val="multilevel"/>
    <w:tmpl w:val="49244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A4280"/>
    <w:multiLevelType w:val="multilevel"/>
    <w:tmpl w:val="F38E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54498"/>
    <w:multiLevelType w:val="multilevel"/>
    <w:tmpl w:val="8038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E2F8F"/>
    <w:multiLevelType w:val="multilevel"/>
    <w:tmpl w:val="5634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67AA9"/>
    <w:multiLevelType w:val="multilevel"/>
    <w:tmpl w:val="FBB2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07F90"/>
    <w:multiLevelType w:val="multilevel"/>
    <w:tmpl w:val="F14E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E4592"/>
    <w:multiLevelType w:val="multilevel"/>
    <w:tmpl w:val="4FE8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33ADA"/>
    <w:multiLevelType w:val="multilevel"/>
    <w:tmpl w:val="052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A5808"/>
    <w:multiLevelType w:val="multilevel"/>
    <w:tmpl w:val="C7F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C7018"/>
    <w:multiLevelType w:val="multilevel"/>
    <w:tmpl w:val="167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C09F6"/>
    <w:multiLevelType w:val="multilevel"/>
    <w:tmpl w:val="8D2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12"/>
  </w:num>
  <w:num w:numId="5">
    <w:abstractNumId w:val="9"/>
  </w:num>
  <w:num w:numId="6">
    <w:abstractNumId w:val="3"/>
  </w:num>
  <w:num w:numId="7">
    <w:abstractNumId w:val="0"/>
  </w:num>
  <w:num w:numId="8">
    <w:abstractNumId w:val="4"/>
  </w:num>
  <w:num w:numId="9">
    <w:abstractNumId w:val="7"/>
  </w:num>
  <w:num w:numId="10">
    <w:abstractNumId w:val="6"/>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A7"/>
    <w:rsid w:val="00100FD3"/>
    <w:rsid w:val="00144D6A"/>
    <w:rsid w:val="001B1C84"/>
    <w:rsid w:val="001D0870"/>
    <w:rsid w:val="00756DDD"/>
    <w:rsid w:val="00A938A7"/>
    <w:rsid w:val="00CA3B96"/>
    <w:rsid w:val="00FC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EB27-2E89-49A7-BBCD-8B4E4ED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C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B1C84"/>
    <w:rPr>
      <w:rFonts w:ascii="Segoe UI" w:hAnsi="Segoe UI" w:cs="Segoe UI"/>
      <w:sz w:val="18"/>
      <w:szCs w:val="18"/>
    </w:rPr>
  </w:style>
  <w:style w:type="paragraph" w:styleId="a5">
    <w:name w:val="No Spacing"/>
    <w:uiPriority w:val="1"/>
    <w:qFormat/>
    <w:rsid w:val="00100FD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32819">
      <w:bodyDiv w:val="1"/>
      <w:marLeft w:val="0"/>
      <w:marRight w:val="0"/>
      <w:marTop w:val="0"/>
      <w:marBottom w:val="0"/>
      <w:divBdr>
        <w:top w:val="none" w:sz="0" w:space="0" w:color="auto"/>
        <w:left w:val="none" w:sz="0" w:space="0" w:color="auto"/>
        <w:bottom w:val="none" w:sz="0" w:space="0" w:color="auto"/>
        <w:right w:val="none" w:sz="0" w:space="0" w:color="auto"/>
      </w:divBdr>
      <w:divsChild>
        <w:div w:id="995837573">
          <w:marLeft w:val="0"/>
          <w:marRight w:val="0"/>
          <w:marTop w:val="0"/>
          <w:marBottom w:val="0"/>
          <w:divBdr>
            <w:top w:val="none" w:sz="0" w:space="0" w:color="auto"/>
            <w:left w:val="none" w:sz="0" w:space="0" w:color="auto"/>
            <w:bottom w:val="single" w:sz="6" w:space="26" w:color="E6E6E6"/>
            <w:right w:val="none" w:sz="0" w:space="0" w:color="auto"/>
          </w:divBdr>
          <w:divsChild>
            <w:div w:id="529496871">
              <w:marLeft w:val="0"/>
              <w:marRight w:val="0"/>
              <w:marTop w:val="0"/>
              <w:marBottom w:val="0"/>
              <w:divBdr>
                <w:top w:val="none" w:sz="0" w:space="0" w:color="auto"/>
                <w:left w:val="none" w:sz="0" w:space="0" w:color="auto"/>
                <w:bottom w:val="none" w:sz="0" w:space="0" w:color="auto"/>
                <w:right w:val="none" w:sz="0" w:space="0" w:color="auto"/>
              </w:divBdr>
            </w:div>
          </w:divsChild>
        </w:div>
        <w:div w:id="994840505">
          <w:marLeft w:val="0"/>
          <w:marRight w:val="0"/>
          <w:marTop w:val="360"/>
          <w:marBottom w:val="360"/>
          <w:divBdr>
            <w:top w:val="single" w:sz="6" w:space="0" w:color="E5E5E5"/>
            <w:left w:val="single" w:sz="6" w:space="0" w:color="E5E5E5"/>
            <w:bottom w:val="single" w:sz="6" w:space="0" w:color="E5E5E5"/>
            <w:right w:val="single" w:sz="6" w:space="0" w:color="E5E5E5"/>
          </w:divBdr>
          <w:divsChild>
            <w:div w:id="1870147549">
              <w:marLeft w:val="0"/>
              <w:marRight w:val="0"/>
              <w:marTop w:val="0"/>
              <w:marBottom w:val="0"/>
              <w:divBdr>
                <w:top w:val="none" w:sz="0" w:space="0" w:color="auto"/>
                <w:left w:val="none" w:sz="0" w:space="0" w:color="auto"/>
                <w:bottom w:val="none" w:sz="0" w:space="0" w:color="auto"/>
                <w:right w:val="none" w:sz="0" w:space="0" w:color="auto"/>
              </w:divBdr>
              <w:divsChild>
                <w:div w:id="764110221">
                  <w:marLeft w:val="0"/>
                  <w:marRight w:val="0"/>
                  <w:marTop w:val="0"/>
                  <w:marBottom w:val="0"/>
                  <w:divBdr>
                    <w:top w:val="none" w:sz="0" w:space="0" w:color="auto"/>
                    <w:left w:val="none" w:sz="0" w:space="0" w:color="auto"/>
                    <w:bottom w:val="none" w:sz="0" w:space="0" w:color="auto"/>
                    <w:right w:val="none" w:sz="0" w:space="0" w:color="auto"/>
                  </w:divBdr>
                  <w:divsChild>
                    <w:div w:id="1843468658">
                      <w:marLeft w:val="0"/>
                      <w:marRight w:val="0"/>
                      <w:marTop w:val="0"/>
                      <w:marBottom w:val="0"/>
                      <w:divBdr>
                        <w:top w:val="none" w:sz="0" w:space="0" w:color="auto"/>
                        <w:left w:val="none" w:sz="0" w:space="0" w:color="auto"/>
                        <w:bottom w:val="none" w:sz="0" w:space="0" w:color="auto"/>
                        <w:right w:val="none" w:sz="0" w:space="0" w:color="auto"/>
                      </w:divBdr>
                    </w:div>
                  </w:divsChild>
                </w:div>
                <w:div w:id="731076300">
                  <w:marLeft w:val="0"/>
                  <w:marRight w:val="0"/>
                  <w:marTop w:val="0"/>
                  <w:marBottom w:val="0"/>
                  <w:divBdr>
                    <w:top w:val="none" w:sz="0" w:space="0" w:color="auto"/>
                    <w:left w:val="none" w:sz="0" w:space="0" w:color="auto"/>
                    <w:bottom w:val="none" w:sz="0" w:space="0" w:color="auto"/>
                    <w:right w:val="none" w:sz="0" w:space="0" w:color="auto"/>
                  </w:divBdr>
                  <w:divsChild>
                    <w:div w:id="2116973407">
                      <w:marLeft w:val="0"/>
                      <w:marRight w:val="0"/>
                      <w:marTop w:val="0"/>
                      <w:marBottom w:val="0"/>
                      <w:divBdr>
                        <w:top w:val="none" w:sz="0" w:space="0" w:color="auto"/>
                        <w:left w:val="none" w:sz="0" w:space="0" w:color="auto"/>
                        <w:bottom w:val="none" w:sz="0" w:space="0" w:color="auto"/>
                        <w:right w:val="none" w:sz="0" w:space="0" w:color="auto"/>
                      </w:divBdr>
                      <w:divsChild>
                        <w:div w:id="1395658006">
                          <w:marLeft w:val="0"/>
                          <w:marRight w:val="0"/>
                          <w:marTop w:val="0"/>
                          <w:marBottom w:val="0"/>
                          <w:divBdr>
                            <w:top w:val="none" w:sz="0" w:space="0" w:color="auto"/>
                            <w:left w:val="none" w:sz="0" w:space="0" w:color="auto"/>
                            <w:bottom w:val="none" w:sz="0" w:space="0" w:color="auto"/>
                            <w:right w:val="none" w:sz="0" w:space="0" w:color="auto"/>
                          </w:divBdr>
                          <w:divsChild>
                            <w:div w:id="2030254011">
                              <w:marLeft w:val="0"/>
                              <w:marRight w:val="0"/>
                              <w:marTop w:val="0"/>
                              <w:marBottom w:val="0"/>
                              <w:divBdr>
                                <w:top w:val="none" w:sz="0" w:space="0" w:color="auto"/>
                                <w:left w:val="none" w:sz="0" w:space="0" w:color="auto"/>
                                <w:bottom w:val="none" w:sz="0" w:space="0" w:color="auto"/>
                                <w:right w:val="none" w:sz="0" w:space="0" w:color="auto"/>
                              </w:divBdr>
                              <w:divsChild>
                                <w:div w:id="2028437242">
                                  <w:marLeft w:val="0"/>
                                  <w:marRight w:val="0"/>
                                  <w:marTop w:val="0"/>
                                  <w:marBottom w:val="0"/>
                                  <w:divBdr>
                                    <w:top w:val="none" w:sz="0" w:space="0" w:color="auto"/>
                                    <w:left w:val="none" w:sz="0" w:space="0" w:color="auto"/>
                                    <w:bottom w:val="none" w:sz="0" w:space="0" w:color="auto"/>
                                    <w:right w:val="none" w:sz="0" w:space="0" w:color="auto"/>
                                  </w:divBdr>
                                </w:div>
                                <w:div w:id="1477335661">
                                  <w:marLeft w:val="0"/>
                                  <w:marRight w:val="0"/>
                                  <w:marTop w:val="0"/>
                                  <w:marBottom w:val="0"/>
                                  <w:divBdr>
                                    <w:top w:val="none" w:sz="0" w:space="0" w:color="auto"/>
                                    <w:left w:val="none" w:sz="0" w:space="0" w:color="auto"/>
                                    <w:bottom w:val="none" w:sz="0" w:space="0" w:color="auto"/>
                                    <w:right w:val="none" w:sz="0" w:space="0" w:color="auto"/>
                                  </w:divBdr>
                                </w:div>
                                <w:div w:id="522595251">
                                  <w:marLeft w:val="0"/>
                                  <w:marRight w:val="0"/>
                                  <w:marTop w:val="0"/>
                                  <w:marBottom w:val="0"/>
                                  <w:divBdr>
                                    <w:top w:val="none" w:sz="0" w:space="0" w:color="auto"/>
                                    <w:left w:val="none" w:sz="0" w:space="0" w:color="auto"/>
                                    <w:bottom w:val="none" w:sz="0" w:space="0" w:color="auto"/>
                                    <w:right w:val="none" w:sz="0" w:space="0" w:color="auto"/>
                                  </w:divBdr>
                                </w:div>
                              </w:divsChild>
                            </w:div>
                            <w:div w:id="1005327904">
                              <w:marLeft w:val="0"/>
                              <w:marRight w:val="0"/>
                              <w:marTop w:val="0"/>
                              <w:marBottom w:val="0"/>
                              <w:divBdr>
                                <w:top w:val="none" w:sz="0" w:space="0" w:color="auto"/>
                                <w:left w:val="none" w:sz="0" w:space="0" w:color="auto"/>
                                <w:bottom w:val="none" w:sz="0" w:space="0" w:color="auto"/>
                                <w:right w:val="none" w:sz="0" w:space="0" w:color="auto"/>
                              </w:divBdr>
                              <w:divsChild>
                                <w:div w:id="413892375">
                                  <w:marLeft w:val="0"/>
                                  <w:marRight w:val="0"/>
                                  <w:marTop w:val="0"/>
                                  <w:marBottom w:val="0"/>
                                  <w:divBdr>
                                    <w:top w:val="none" w:sz="0" w:space="0" w:color="auto"/>
                                    <w:left w:val="none" w:sz="0" w:space="0" w:color="auto"/>
                                    <w:bottom w:val="none" w:sz="0" w:space="0" w:color="auto"/>
                                    <w:right w:val="none" w:sz="0" w:space="0" w:color="auto"/>
                                  </w:divBdr>
                                  <w:divsChild>
                                    <w:div w:id="124931225">
                                      <w:marLeft w:val="0"/>
                                      <w:marRight w:val="0"/>
                                      <w:marTop w:val="0"/>
                                      <w:marBottom w:val="0"/>
                                      <w:divBdr>
                                        <w:top w:val="none" w:sz="0" w:space="0" w:color="auto"/>
                                        <w:left w:val="none" w:sz="0" w:space="0" w:color="auto"/>
                                        <w:bottom w:val="none" w:sz="0" w:space="0" w:color="auto"/>
                                        <w:right w:val="none" w:sz="0" w:space="0" w:color="auto"/>
                                      </w:divBdr>
                                      <w:divsChild>
                                        <w:div w:id="507912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85688">
          <w:marLeft w:val="0"/>
          <w:marRight w:val="0"/>
          <w:marTop w:val="0"/>
          <w:marBottom w:val="0"/>
          <w:divBdr>
            <w:top w:val="none" w:sz="0" w:space="0" w:color="auto"/>
            <w:left w:val="none" w:sz="0" w:space="0" w:color="auto"/>
            <w:bottom w:val="none" w:sz="0" w:space="0" w:color="auto"/>
            <w:right w:val="none" w:sz="0" w:space="0" w:color="auto"/>
          </w:divBdr>
          <w:divsChild>
            <w:div w:id="1685395857">
              <w:marLeft w:val="0"/>
              <w:marRight w:val="0"/>
              <w:marTop w:val="0"/>
              <w:marBottom w:val="0"/>
              <w:divBdr>
                <w:top w:val="none" w:sz="0" w:space="0" w:color="auto"/>
                <w:left w:val="none" w:sz="0" w:space="0" w:color="auto"/>
                <w:bottom w:val="none" w:sz="0" w:space="0" w:color="auto"/>
                <w:right w:val="none" w:sz="0" w:space="0" w:color="auto"/>
              </w:divBdr>
              <w:divsChild>
                <w:div w:id="1788503613">
                  <w:marLeft w:val="0"/>
                  <w:marRight w:val="0"/>
                  <w:marTop w:val="0"/>
                  <w:marBottom w:val="0"/>
                  <w:divBdr>
                    <w:top w:val="none" w:sz="0" w:space="0" w:color="auto"/>
                    <w:left w:val="none" w:sz="0" w:space="0" w:color="auto"/>
                    <w:bottom w:val="none" w:sz="0" w:space="0" w:color="auto"/>
                    <w:right w:val="none" w:sz="0" w:space="0" w:color="auto"/>
                  </w:divBdr>
                  <w:divsChild>
                    <w:div w:id="791291172">
                      <w:marLeft w:val="0"/>
                      <w:marRight w:val="0"/>
                      <w:marTop w:val="0"/>
                      <w:marBottom w:val="0"/>
                      <w:divBdr>
                        <w:top w:val="none" w:sz="0" w:space="0" w:color="auto"/>
                        <w:left w:val="none" w:sz="0" w:space="0" w:color="auto"/>
                        <w:bottom w:val="none" w:sz="0" w:space="0" w:color="auto"/>
                        <w:right w:val="none" w:sz="0" w:space="0" w:color="auto"/>
                      </w:divBdr>
                    </w:div>
                  </w:divsChild>
                </w:div>
                <w:div w:id="1738939864">
                  <w:marLeft w:val="0"/>
                  <w:marRight w:val="0"/>
                  <w:marTop w:val="0"/>
                  <w:marBottom w:val="0"/>
                  <w:divBdr>
                    <w:top w:val="none" w:sz="0" w:space="0" w:color="auto"/>
                    <w:left w:val="none" w:sz="0" w:space="0" w:color="auto"/>
                    <w:bottom w:val="none" w:sz="0" w:space="0" w:color="auto"/>
                    <w:right w:val="none" w:sz="0" w:space="0" w:color="auto"/>
                  </w:divBdr>
                  <w:divsChild>
                    <w:div w:id="1524171792">
                      <w:marLeft w:val="0"/>
                      <w:marRight w:val="0"/>
                      <w:marTop w:val="0"/>
                      <w:marBottom w:val="0"/>
                      <w:divBdr>
                        <w:top w:val="none" w:sz="0" w:space="0" w:color="auto"/>
                        <w:left w:val="none" w:sz="0" w:space="0" w:color="auto"/>
                        <w:bottom w:val="none" w:sz="0" w:space="0" w:color="auto"/>
                        <w:right w:val="none" w:sz="0" w:space="0" w:color="auto"/>
                      </w:divBdr>
                    </w:div>
                  </w:divsChild>
                </w:div>
                <w:div w:id="1160579751">
                  <w:marLeft w:val="0"/>
                  <w:marRight w:val="0"/>
                  <w:marTop w:val="0"/>
                  <w:marBottom w:val="0"/>
                  <w:divBdr>
                    <w:top w:val="none" w:sz="0" w:space="0" w:color="auto"/>
                    <w:left w:val="none" w:sz="0" w:space="0" w:color="auto"/>
                    <w:bottom w:val="none" w:sz="0" w:space="0" w:color="auto"/>
                    <w:right w:val="none" w:sz="0" w:space="0" w:color="auto"/>
                  </w:divBdr>
                  <w:divsChild>
                    <w:div w:id="1969971432">
                      <w:marLeft w:val="0"/>
                      <w:marRight w:val="0"/>
                      <w:marTop w:val="0"/>
                      <w:marBottom w:val="0"/>
                      <w:divBdr>
                        <w:top w:val="none" w:sz="0" w:space="0" w:color="auto"/>
                        <w:left w:val="none" w:sz="0" w:space="0" w:color="auto"/>
                        <w:bottom w:val="none" w:sz="0" w:space="0" w:color="auto"/>
                        <w:right w:val="none" w:sz="0" w:space="0" w:color="auto"/>
                      </w:divBdr>
                    </w:div>
                  </w:divsChild>
                </w:div>
                <w:div w:id="430013031">
                  <w:marLeft w:val="0"/>
                  <w:marRight w:val="0"/>
                  <w:marTop w:val="0"/>
                  <w:marBottom w:val="0"/>
                  <w:divBdr>
                    <w:top w:val="none" w:sz="0" w:space="0" w:color="auto"/>
                    <w:left w:val="none" w:sz="0" w:space="0" w:color="auto"/>
                    <w:bottom w:val="none" w:sz="0" w:space="0" w:color="auto"/>
                    <w:right w:val="none" w:sz="0" w:space="0" w:color="auto"/>
                  </w:divBdr>
                  <w:divsChild>
                    <w:div w:id="11829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808">
              <w:marLeft w:val="0"/>
              <w:marRight w:val="0"/>
              <w:marTop w:val="0"/>
              <w:marBottom w:val="0"/>
              <w:divBdr>
                <w:top w:val="none" w:sz="0" w:space="0" w:color="auto"/>
                <w:left w:val="none" w:sz="0" w:space="0" w:color="auto"/>
                <w:bottom w:val="none" w:sz="0" w:space="0" w:color="auto"/>
                <w:right w:val="none" w:sz="0" w:space="0" w:color="auto"/>
              </w:divBdr>
              <w:divsChild>
                <w:div w:id="115225212">
                  <w:marLeft w:val="0"/>
                  <w:marRight w:val="0"/>
                  <w:marTop w:val="0"/>
                  <w:marBottom w:val="0"/>
                  <w:divBdr>
                    <w:top w:val="none" w:sz="0" w:space="0" w:color="auto"/>
                    <w:left w:val="none" w:sz="0" w:space="0" w:color="auto"/>
                    <w:bottom w:val="none" w:sz="0" w:space="0" w:color="auto"/>
                    <w:right w:val="none" w:sz="0" w:space="0" w:color="auto"/>
                  </w:divBdr>
                  <w:divsChild>
                    <w:div w:id="1579755176">
                      <w:marLeft w:val="0"/>
                      <w:marRight w:val="0"/>
                      <w:marTop w:val="0"/>
                      <w:marBottom w:val="0"/>
                      <w:divBdr>
                        <w:top w:val="none" w:sz="0" w:space="0" w:color="auto"/>
                        <w:left w:val="none" w:sz="0" w:space="0" w:color="auto"/>
                        <w:bottom w:val="none" w:sz="0" w:space="0" w:color="auto"/>
                        <w:right w:val="none" w:sz="0" w:space="0" w:color="auto"/>
                      </w:divBdr>
                    </w:div>
                  </w:divsChild>
                </w:div>
                <w:div w:id="1654674892">
                  <w:marLeft w:val="0"/>
                  <w:marRight w:val="0"/>
                  <w:marTop w:val="0"/>
                  <w:marBottom w:val="0"/>
                  <w:divBdr>
                    <w:top w:val="none" w:sz="0" w:space="0" w:color="auto"/>
                    <w:left w:val="none" w:sz="0" w:space="0" w:color="auto"/>
                    <w:bottom w:val="none" w:sz="0" w:space="0" w:color="auto"/>
                    <w:right w:val="none" w:sz="0" w:space="0" w:color="auto"/>
                  </w:divBdr>
                  <w:divsChild>
                    <w:div w:id="1405108081">
                      <w:marLeft w:val="0"/>
                      <w:marRight w:val="0"/>
                      <w:marTop w:val="0"/>
                      <w:marBottom w:val="0"/>
                      <w:divBdr>
                        <w:top w:val="none" w:sz="0" w:space="0" w:color="auto"/>
                        <w:left w:val="none" w:sz="0" w:space="0" w:color="auto"/>
                        <w:bottom w:val="none" w:sz="0" w:space="0" w:color="auto"/>
                        <w:right w:val="none" w:sz="0" w:space="0" w:color="auto"/>
                      </w:divBdr>
                    </w:div>
                  </w:divsChild>
                </w:div>
                <w:div w:id="1160197328">
                  <w:marLeft w:val="0"/>
                  <w:marRight w:val="0"/>
                  <w:marTop w:val="0"/>
                  <w:marBottom w:val="0"/>
                  <w:divBdr>
                    <w:top w:val="none" w:sz="0" w:space="0" w:color="auto"/>
                    <w:left w:val="none" w:sz="0" w:space="0" w:color="auto"/>
                    <w:bottom w:val="none" w:sz="0" w:space="0" w:color="auto"/>
                    <w:right w:val="none" w:sz="0" w:space="0" w:color="auto"/>
                  </w:divBdr>
                  <w:divsChild>
                    <w:div w:id="636372225">
                      <w:marLeft w:val="0"/>
                      <w:marRight w:val="0"/>
                      <w:marTop w:val="0"/>
                      <w:marBottom w:val="0"/>
                      <w:divBdr>
                        <w:top w:val="none" w:sz="0" w:space="0" w:color="auto"/>
                        <w:left w:val="none" w:sz="0" w:space="0" w:color="auto"/>
                        <w:bottom w:val="none" w:sz="0" w:space="0" w:color="auto"/>
                        <w:right w:val="none" w:sz="0" w:space="0" w:color="auto"/>
                      </w:divBdr>
                    </w:div>
                  </w:divsChild>
                </w:div>
                <w:div w:id="1902713735">
                  <w:marLeft w:val="0"/>
                  <w:marRight w:val="0"/>
                  <w:marTop w:val="0"/>
                  <w:marBottom w:val="0"/>
                  <w:divBdr>
                    <w:top w:val="none" w:sz="0" w:space="0" w:color="auto"/>
                    <w:left w:val="none" w:sz="0" w:space="0" w:color="auto"/>
                    <w:bottom w:val="none" w:sz="0" w:space="0" w:color="auto"/>
                    <w:right w:val="none" w:sz="0" w:space="0" w:color="auto"/>
                  </w:divBdr>
                  <w:divsChild>
                    <w:div w:id="9116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3165">
          <w:marLeft w:val="0"/>
          <w:marRight w:val="0"/>
          <w:marTop w:val="450"/>
          <w:marBottom w:val="450"/>
          <w:divBdr>
            <w:top w:val="none" w:sz="0" w:space="0" w:color="auto"/>
            <w:left w:val="none" w:sz="0" w:space="0" w:color="auto"/>
            <w:bottom w:val="none" w:sz="0" w:space="0" w:color="auto"/>
            <w:right w:val="none" w:sz="0" w:space="0" w:color="auto"/>
          </w:divBdr>
          <w:divsChild>
            <w:div w:id="189805146">
              <w:marLeft w:val="0"/>
              <w:marRight w:val="0"/>
              <w:marTop w:val="225"/>
              <w:marBottom w:val="0"/>
              <w:divBdr>
                <w:top w:val="none" w:sz="0" w:space="0" w:color="auto"/>
                <w:left w:val="none" w:sz="0" w:space="0" w:color="auto"/>
                <w:bottom w:val="none" w:sz="0" w:space="0" w:color="auto"/>
                <w:right w:val="none" w:sz="0" w:space="0" w:color="auto"/>
              </w:divBdr>
            </w:div>
            <w:div w:id="584920350">
              <w:marLeft w:val="0"/>
              <w:marRight w:val="0"/>
              <w:marTop w:val="0"/>
              <w:marBottom w:val="0"/>
              <w:divBdr>
                <w:top w:val="none" w:sz="0" w:space="0" w:color="auto"/>
                <w:left w:val="none" w:sz="0" w:space="0" w:color="auto"/>
                <w:bottom w:val="none" w:sz="0" w:space="0" w:color="auto"/>
                <w:right w:val="none" w:sz="0" w:space="0" w:color="auto"/>
              </w:divBdr>
              <w:divsChild>
                <w:div w:id="1738819573">
                  <w:marLeft w:val="0"/>
                  <w:marRight w:val="0"/>
                  <w:marTop w:val="0"/>
                  <w:marBottom w:val="0"/>
                  <w:divBdr>
                    <w:top w:val="none" w:sz="0" w:space="0" w:color="auto"/>
                    <w:left w:val="none" w:sz="0" w:space="0" w:color="auto"/>
                    <w:bottom w:val="none" w:sz="0" w:space="0" w:color="auto"/>
                    <w:right w:val="none" w:sz="0" w:space="0" w:color="auto"/>
                  </w:divBdr>
                </w:div>
              </w:divsChild>
            </w:div>
            <w:div w:id="17019295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3</cp:revision>
  <cp:lastPrinted>2020-10-08T14:39:00Z</cp:lastPrinted>
  <dcterms:created xsi:type="dcterms:W3CDTF">2020-10-08T13:28:00Z</dcterms:created>
  <dcterms:modified xsi:type="dcterms:W3CDTF">2020-10-10T16:27:00Z</dcterms:modified>
</cp:coreProperties>
</file>