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86" w:rsidRPr="00612BDE" w:rsidRDefault="00814086" w:rsidP="0081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BDE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Учебный п</w:t>
      </w:r>
      <w:r>
        <w:rPr>
          <w:rFonts w:ascii="Times New Roman" w:hAnsi="Times New Roman" w:cs="Times New Roman"/>
          <w:sz w:val="24"/>
          <w:szCs w:val="24"/>
        </w:rPr>
        <w:t>лан основного общего образования МБОУ ООШ № 40 составлен в соответствии со</w:t>
      </w:r>
      <w:r w:rsidRPr="005930DB">
        <w:rPr>
          <w:rFonts w:ascii="Times New Roman" w:hAnsi="Times New Roman" w:cs="Times New Roman"/>
          <w:sz w:val="24"/>
          <w:szCs w:val="24"/>
        </w:rPr>
        <w:t xml:space="preserve"> следующими нормативными документами: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план, утвержденный приказом Министерства образования Российской Федерации от 09.03.2004 № 1312 </w:t>
      </w:r>
      <w:r w:rsidRPr="005930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изменениями, внесенными </w:t>
      </w:r>
      <w:hyperlink r:id="rId5" w:history="1">
        <w:hyperlink r:id="rId6" w:history="1">
          <w:r w:rsidRPr="005930DB">
            <w:rPr>
              <w:rStyle w:val="a4"/>
              <w:rFonts w:ascii="Times New Roman" w:hAnsi="Times New Roman" w:cs="Times New Roman"/>
              <w:sz w:val="24"/>
              <w:szCs w:val="24"/>
              <w:bdr w:val="none" w:sz="0" w:space="0" w:color="auto" w:frame="1"/>
              <w:shd w:val="clear" w:color="auto" w:fill="FFFFFF"/>
            </w:rPr>
            <w:t>приказами Министерства образования и науки Российской Федерации от 20 августа 2008 г. № 241;</w:t>
          </w:r>
        </w:hyperlink>
      </w:hyperlink>
      <w:hyperlink r:id="rId7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от 30 августа 2010 года N 889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8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от 3 июня 2011 года N 1994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hyperlink r:id="rId9" w:history="1">
        <w:r w:rsidRPr="005930DB">
          <w:rPr>
            <w:rStyle w:val="a4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от 1 февраля 2012 года N 74</w:t>
        </w:r>
      </w:hyperlink>
      <w:r w:rsidRPr="005930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5930DB">
        <w:rPr>
          <w:rFonts w:ascii="Times New Roman" w:hAnsi="Times New Roman" w:cs="Times New Roman"/>
          <w:sz w:val="24"/>
          <w:szCs w:val="24"/>
        </w:rPr>
        <w:t xml:space="preserve"> (далее – ФБУП-2004);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с изменениями, внесенными </w:t>
      </w:r>
      <w:hyperlink r:id="rId10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приказами Министерства образования и науки Российской Федерации от 3 июня 2008 г. № 164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 от 31 августа 2009 г. № 320, от 19 октября 2009 г. № 427, </w:t>
      </w:r>
      <w:hyperlink r:id="rId11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10 ноября 2011 г. № 2643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24 января 2012 г. № 39</w:t>
        </w:r>
      </w:hyperlink>
      <w:r w:rsidRPr="005930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31 января 2012 г. № 69</w:t>
        </w:r>
      </w:hyperlink>
      <w:r w:rsidRPr="005930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930DB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23 июня 2015 г. № 609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7 июня 2017 г. № 506 </w:t>
      </w:r>
      <w:r w:rsidRPr="005930DB">
        <w:rPr>
          <w:rFonts w:ascii="Times New Roman" w:hAnsi="Times New Roman" w:cs="Times New Roman"/>
          <w:sz w:val="24"/>
          <w:szCs w:val="24"/>
        </w:rPr>
        <w:t xml:space="preserve">(для </w:t>
      </w:r>
      <w:r w:rsidRPr="005930D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930DB">
        <w:rPr>
          <w:rFonts w:ascii="Times New Roman" w:hAnsi="Times New Roman" w:cs="Times New Roman"/>
          <w:sz w:val="24"/>
          <w:szCs w:val="24"/>
        </w:rPr>
        <w:t>-</w:t>
      </w:r>
      <w:r w:rsidRPr="005930D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930DB">
        <w:rPr>
          <w:rFonts w:ascii="Times New Roman" w:hAnsi="Times New Roman" w:cs="Times New Roman"/>
          <w:sz w:val="24"/>
          <w:szCs w:val="24"/>
        </w:rPr>
        <w:t xml:space="preserve"> (</w:t>
      </w:r>
      <w:r w:rsidRPr="005930D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930DB">
        <w:rPr>
          <w:rFonts w:ascii="Times New Roman" w:hAnsi="Times New Roman" w:cs="Times New Roman"/>
          <w:sz w:val="24"/>
          <w:szCs w:val="24"/>
        </w:rPr>
        <w:t>) классов);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</w:t>
      </w:r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(ред. от 31.12.2015)</w:t>
      </w:r>
      <w:r w:rsidRPr="005930DB">
        <w:rPr>
          <w:rFonts w:ascii="Times New Roman" w:hAnsi="Times New Roman" w:cs="Times New Roman"/>
          <w:sz w:val="24"/>
          <w:szCs w:val="24"/>
        </w:rPr>
        <w:t xml:space="preserve"> (далее – ФГОС ООО) (для </w:t>
      </w:r>
      <w:r w:rsidRPr="005930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930DB">
        <w:rPr>
          <w:rFonts w:ascii="Times New Roman" w:hAnsi="Times New Roman" w:cs="Times New Roman"/>
          <w:sz w:val="24"/>
          <w:szCs w:val="24"/>
        </w:rPr>
        <w:t>-</w:t>
      </w:r>
      <w:r w:rsidRPr="005930D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930DB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в 2019/2020 учебном году);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обучающихся с интеллектуальными нарушениями);</w:t>
      </w:r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5930D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по основной</w:t>
      </w:r>
      <w:r w:rsidRPr="005930DB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программаме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30.08.2013 № 1015 с изм. от </w:t>
      </w:r>
      <w:r w:rsidRPr="005930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13.12. 2013 г., 28.05.2014г.,17.07.2015г.,01.03.2019г., 10.06.2019г.;</w:t>
      </w:r>
      <w:proofErr w:type="gramEnd"/>
    </w:p>
    <w:p w:rsidR="00814086" w:rsidRPr="005930DB" w:rsidRDefault="00814086" w:rsidP="0081408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(далее – СанПиН 2.4.2.2821-10);</w:t>
      </w:r>
    </w:p>
    <w:p w:rsidR="00814086" w:rsidRPr="005930DB" w:rsidRDefault="00814086" w:rsidP="0081408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Российской Федерации от 10.07.2015 № 26 (далее – СанПиН 2.4.2.3286-15) (для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ОВЗ)</w:t>
      </w:r>
    </w:p>
    <w:p w:rsidR="00814086" w:rsidRPr="005930DB" w:rsidRDefault="00814086" w:rsidP="00814086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28.12.2018 № 345 с изм. от 08.05.2019г. №233;</w:t>
      </w:r>
    </w:p>
    <w:p w:rsidR="00814086" w:rsidRPr="005930DB" w:rsidRDefault="00814086" w:rsidP="00814086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5930DB">
        <w:rPr>
          <w:rFonts w:ascii="Times New Roman" w:hAnsi="Times New Roman" w:cs="Times New Roman"/>
          <w:sz w:val="24"/>
          <w:szCs w:val="24"/>
        </w:rPr>
        <w:lastRenderedPageBreak/>
        <w:t>образования, утвержденный приказом Министерства образования и науки Российской Федерации от 09.06.2016 № 699 (далее – Пр.-699);</w:t>
      </w:r>
    </w:p>
    <w:p w:rsidR="00814086" w:rsidRPr="005930DB" w:rsidRDefault="00814086" w:rsidP="00814086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  <w:u w:val="single"/>
        </w:rPr>
      </w:pP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утвержденный постановлением Правительства Свердловской области от 23.04.2015 № 270-ПП (с изменениями и дополнениями от 29 января, 27 октября 2016 года) </w:t>
      </w: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  <w:u w:val="single"/>
        </w:rPr>
        <w:t>(</w:t>
      </w: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для общеобразовательных организаций, реализующих обучение на дому);</w:t>
      </w:r>
    </w:p>
    <w:p w:rsidR="00814086" w:rsidRPr="005930DB" w:rsidRDefault="00814086" w:rsidP="00814086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30DB">
        <w:rPr>
          <w:rFonts w:ascii="Times New Roman" w:hAnsi="Times New Roman" w:cs="Times New Roman"/>
          <w:color w:val="0D0D0D"/>
          <w:sz w:val="24"/>
          <w:szCs w:val="24"/>
        </w:rPr>
        <w:t xml:space="preserve">Письмо Министерства образования и науки Российской Федерации от 28.12.2011 № 19-337 «О введении третьего часа физической культуры»;  </w:t>
      </w:r>
    </w:p>
    <w:p w:rsidR="00814086" w:rsidRPr="005930DB" w:rsidRDefault="00814086" w:rsidP="00814086">
      <w:pPr>
        <w:tabs>
          <w:tab w:val="left" w:pos="284"/>
          <w:tab w:val="left" w:pos="993"/>
        </w:tabs>
        <w:spacing w:after="0" w:line="240" w:lineRule="auto"/>
        <w:ind w:lef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25.05.2015 № 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814086" w:rsidRPr="005930DB" w:rsidRDefault="00814086" w:rsidP="00814086">
      <w:pPr>
        <w:tabs>
          <w:tab w:val="left" w:pos="284"/>
          <w:tab w:val="left" w:pos="993"/>
        </w:tabs>
        <w:spacing w:after="0" w:line="240" w:lineRule="auto"/>
        <w:ind w:lef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17.05.2018 № 08-1214 «Об изучении второго иностранного языка в соответствие с ФГОС»;</w:t>
      </w:r>
    </w:p>
    <w:p w:rsidR="00814086" w:rsidRPr="005930DB" w:rsidRDefault="00814086" w:rsidP="00814086">
      <w:pPr>
        <w:tabs>
          <w:tab w:val="left" w:pos="284"/>
          <w:tab w:val="left" w:pos="993"/>
        </w:tabs>
        <w:spacing w:after="0" w:line="240" w:lineRule="auto"/>
        <w:ind w:lef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20.06.2018 № 05-192 «Об изучении родных языков из числа языков народов Российской Федерации»;</w:t>
      </w:r>
    </w:p>
    <w:p w:rsidR="00814086" w:rsidRPr="005930DB" w:rsidRDefault="00814086" w:rsidP="00814086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 размещена в реестре примерных основных общеобразовательных;</w:t>
      </w:r>
    </w:p>
    <w:p w:rsidR="00814086" w:rsidRPr="00DD1A8A" w:rsidRDefault="00814086" w:rsidP="00814086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Методические рекомендации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России», подготовленные Министерством образования и науки Российской Федерации (письмо от 19.01.2018 № 08-96).</w:t>
      </w:r>
    </w:p>
    <w:p w:rsidR="00814086" w:rsidRPr="005930DB" w:rsidRDefault="00814086" w:rsidP="00814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0D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5930DB">
        <w:rPr>
          <w:rFonts w:ascii="Times New Roman" w:hAnsi="Times New Roman"/>
          <w:sz w:val="24"/>
          <w:szCs w:val="24"/>
        </w:rPr>
        <w:t>МБОУ ООШ № 40 на 202</w:t>
      </w:r>
      <w:r w:rsidR="009E5058">
        <w:rPr>
          <w:rFonts w:ascii="Times New Roman" w:hAnsi="Times New Roman"/>
          <w:sz w:val="24"/>
          <w:szCs w:val="24"/>
        </w:rPr>
        <w:t>1</w:t>
      </w:r>
      <w:r w:rsidRPr="005930DB">
        <w:rPr>
          <w:rFonts w:ascii="Times New Roman" w:hAnsi="Times New Roman"/>
          <w:sz w:val="24"/>
          <w:szCs w:val="24"/>
        </w:rPr>
        <w:t>-202</w:t>
      </w:r>
      <w:r w:rsidR="009E5058">
        <w:rPr>
          <w:rFonts w:ascii="Times New Roman" w:hAnsi="Times New Roman"/>
          <w:sz w:val="24"/>
          <w:szCs w:val="24"/>
        </w:rPr>
        <w:t xml:space="preserve">2 </w:t>
      </w:r>
      <w:r w:rsidRPr="005930DB">
        <w:rPr>
          <w:rFonts w:ascii="Times New Roman" w:hAnsi="Times New Roman"/>
          <w:sz w:val="24"/>
          <w:szCs w:val="24"/>
        </w:rPr>
        <w:t xml:space="preserve"> учебный год разработан на основе Федерального закона РФ от 29.12.2012 № 273-ФЗ «Об образовании в Российской Федерации» (с изменениями), в соответствии с требованиями ФГОС ООО (с</w:t>
      </w:r>
      <w:r>
        <w:rPr>
          <w:rFonts w:ascii="Times New Roman" w:hAnsi="Times New Roman"/>
          <w:sz w:val="24"/>
          <w:szCs w:val="24"/>
        </w:rPr>
        <w:t xml:space="preserve"> изменениями), с учетом основной общеобразовательной</w:t>
      </w:r>
      <w:r w:rsidRPr="005930D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5930DB">
        <w:rPr>
          <w:rFonts w:ascii="Times New Roman" w:hAnsi="Times New Roman"/>
          <w:sz w:val="24"/>
          <w:szCs w:val="24"/>
        </w:rPr>
        <w:t xml:space="preserve"> основного общего образования МБОУ ООШ № 40 (ФГОС ООО), утвержденной приказом директора МБОУ ООШ № 40 (с изменениями и дополнениями).</w:t>
      </w:r>
      <w:r w:rsidR="009E505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814086" w:rsidRPr="005930DB" w:rsidRDefault="00814086" w:rsidP="00814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5930DB">
        <w:rPr>
          <w:rFonts w:ascii="Times New Roman" w:hAnsi="Times New Roman"/>
          <w:sz w:val="24"/>
          <w:szCs w:val="24"/>
        </w:rPr>
        <w:t xml:space="preserve">МБОУ ООШ составлен с целью рационального распределения времени для реализации основных образовательных программ и достижения требований к результату образования обучающихся. </w:t>
      </w:r>
    </w:p>
    <w:p w:rsidR="00814086" w:rsidRPr="005930DB" w:rsidRDefault="00814086" w:rsidP="00814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>Обучение ведется</w:t>
      </w:r>
      <w:r>
        <w:rPr>
          <w:rFonts w:ascii="Times New Roman" w:hAnsi="Times New Roman"/>
          <w:sz w:val="24"/>
          <w:szCs w:val="24"/>
        </w:rPr>
        <w:t xml:space="preserve"> в режиме 5-дневной недели для 5</w:t>
      </w:r>
      <w:r w:rsidRPr="005930DB">
        <w:rPr>
          <w:rFonts w:ascii="Times New Roman" w:hAnsi="Times New Roman"/>
          <w:sz w:val="24"/>
          <w:szCs w:val="24"/>
        </w:rPr>
        <w:t xml:space="preserve">-9-х классов. При этом предельно допустимая аудиторная учебная нагрузка, определённая учебным планом, не превышает максимально допустимую учебную нагрузку, установленную требованиями СанПиН. Продолжительность учебного года на уровне основного общего образования – 34 недели. Количество занятий за 5 лет обучения не превышает 6020 часов. Продолжительность уроков составляет 40 мин. Учебный год разделен на четыре четверти. Продолжительность каникул в течение учебного года составляет не менее 30 календарных дней. </w:t>
      </w:r>
    </w:p>
    <w:p w:rsidR="00814086" w:rsidRPr="005930DB" w:rsidRDefault="00814086" w:rsidP="00814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>Обучение осуществляется на русском языке. В МБОУ ООШ № 40 изучается два иностранных языка (английский язык, немецкий язык).</w:t>
      </w:r>
    </w:p>
    <w:p w:rsidR="00814086" w:rsidRPr="005930DB" w:rsidRDefault="00814086" w:rsidP="00814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>Учебный план выдержан в отношении структуры и содержания, учитывает взаимосвязь обязательной части и части формируемой участниками образовательных отношений.  В учебном плане соблюдается баланс между обязательными предметами и предметами по выбору,  преемственность в изучении предметов по годам обучения.</w:t>
      </w:r>
    </w:p>
    <w:p w:rsidR="00814086" w:rsidRPr="005930DB" w:rsidRDefault="00814086" w:rsidP="00814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на всех уровнях общего образования в 202</w:t>
      </w:r>
      <w:r w:rsidR="009E5058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9E5058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учебном году осуществляется 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графика, утвержденного приказом директора МБОУ ООШ № 40. В соответствии с календарным учебным графиком на 202</w:t>
      </w:r>
      <w:r w:rsidR="009E5058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9E5058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учебный год, образовательная деятельность имеет следующие особенности: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1. Продолжительность 202</w:t>
      </w:r>
      <w:r w:rsidR="009E5058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9E5058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учебного года – с 01 сентября 2020 г. по 31 августа 2021 г. включительно.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периода в 5-9 классах составляет </w:t>
      </w:r>
      <w:r w:rsidRPr="005930DB">
        <w:rPr>
          <w:rFonts w:ascii="Times New Roman" w:hAnsi="Times New Roman" w:cs="Times New Roman"/>
          <w:i/>
          <w:iCs/>
          <w:sz w:val="24"/>
          <w:szCs w:val="24"/>
        </w:rPr>
        <w:t>34недели</w:t>
      </w:r>
      <w:r w:rsidRPr="005930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(в 9-х классах без учета итоговой аттестации)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 xml:space="preserve">разделенных на четыре учебных четверти. Продолжительность урока составляет 40 минут.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Образовательная деятельность в 5-9 классах осуществляется в режиме 5-дневной учебной недели.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Для реализации учебного плана в 202</w:t>
      </w:r>
      <w:r w:rsidR="009E5058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9E5058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учебном году школа имеет необходимое кадровое, методическое и материально-техническое обеспечение.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Программное, учебно-методическое обеспечение образовательного процесса соответствует типу образовательного учреждения. Учебно-методические комплексы обеспечивают преемственность.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5930DB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образовательных отношений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учитывались направления деятельности образовательного учреждения, отраженные в образовательной программе, программе развития; результаты рубежной и государственной итоговой аттестации обучающихся, результаты анкетирования родителей и обучающихся по выявлению информации об удовлетворенности образовательным процессом и выявлению потребностей в образовательной услуге.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</w:t>
      </w:r>
      <w:r w:rsidRPr="005930DB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 учитывает  образовательные потребности  родителей  и детей; направлена на развитие индивидуальных способностей обучающихся  и обеспечивает всестороннее развитие обучающихся и реализацию их интересов.</w:t>
      </w:r>
    </w:p>
    <w:p w:rsidR="00814086" w:rsidRDefault="00814086" w:rsidP="00814086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реализации   программы курса «Культура безопасности на дорогах» (для учащихся 5-9 классов),  рекомендованной совместным  решением ГИБДД и Управления образования г. Первоуральска, отведены тематические классные часы. </w:t>
      </w:r>
      <w:r>
        <w:rPr>
          <w:rFonts w:ascii="Times New Roman" w:hAnsi="Times New Roman" w:cs="Times New Roman"/>
          <w:bCs/>
          <w:sz w:val="24"/>
        </w:rPr>
        <w:t>Введение этих курсов способствует  охране жизни детей и сохранению их здоровья.</w:t>
      </w:r>
    </w:p>
    <w:p w:rsidR="00814086" w:rsidRPr="00814086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14086">
        <w:rPr>
          <w:rFonts w:ascii="Times New Roman" w:hAnsi="Times New Roman" w:cs="Times New Roman"/>
          <w:sz w:val="24"/>
        </w:rPr>
        <w:t>Индивидуальные и групповые занятия проводятся по составительским программам. Для составительских программ используются государственные программы.</w:t>
      </w:r>
    </w:p>
    <w:p w:rsidR="00814086" w:rsidRDefault="00814086" w:rsidP="00814086">
      <w:pPr>
        <w:pStyle w:val="a5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Составляются индивидуальные учебные планы для обучения учащихся на дому (по мере необходимости). </w:t>
      </w:r>
    </w:p>
    <w:p w:rsidR="00814086" w:rsidRPr="005930DB" w:rsidRDefault="00814086" w:rsidP="00814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соответствии с требованиями федеральных государственных образовательных стандартов по основным направлениям развития личности (духовно-нравственное, социальное,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спортивно-оздоровительное). Содержание данных занятий формируется с учетом пожеланий учащихся и их родителей (законных представителей) и осуществляется посредством различных форм организации, отличных от урочной деятельности. Формы, используемые для организации внеурочной деятельности: проектная и исследовательская деятельность, компьютерные занятия, экскурсии, кружки, школьные научные общества, олимпиады, конференции, научные исследования, интеллектуальные марафоны, общественно полезные практики, секции, соревнования и т.д. </w:t>
      </w:r>
    </w:p>
    <w:p w:rsidR="00814086" w:rsidRDefault="00814086" w:rsidP="00814086">
      <w:pPr>
        <w:ind w:firstLine="708"/>
        <w:jc w:val="both"/>
      </w:pPr>
      <w:r>
        <w:tab/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0DB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14086" w:rsidRPr="005930DB" w:rsidRDefault="00814086" w:rsidP="00814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Учебный план для 5-9-х классов составлен в соответствии с  требованиями Федерального государственного образовательного стандарта основного общего образования), СанПиН 2.4.2.2821-10 и Основной образовательной программой основного </w:t>
      </w:r>
      <w:r w:rsidRPr="005930DB"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образования, утвержденной приказом директора МБОУ ООШ № 40№ 45 от 13.01.2015 г. Структура учебного плана соответствует  примерному учебному плану основного общего образования (вариант 3), который входит в структуру Примерной основной образовательной программы основного общего образования, размещенной на сайте </w:t>
      </w:r>
      <w:hyperlink r:id="rId15" w:history="1">
        <w:r w:rsidRPr="005930DB">
          <w:rPr>
            <w:rStyle w:val="a4"/>
            <w:rFonts w:ascii="Times New Roman" w:hAnsi="Times New Roman" w:cs="Times New Roman"/>
            <w:sz w:val="24"/>
            <w:szCs w:val="24"/>
          </w:rPr>
          <w:t>www.fgosreestr.ru</w:t>
        </w:r>
      </w:hyperlink>
      <w:r w:rsidRPr="005930DB">
        <w:rPr>
          <w:rFonts w:ascii="Times New Roman" w:hAnsi="Times New Roman" w:cs="Times New Roman"/>
          <w:sz w:val="24"/>
          <w:szCs w:val="24"/>
        </w:rPr>
        <w:t>.</w:t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Федерации"Об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 стандарта основного общего образования" от 17.12.2010 года № 1897 (в ред. Приказа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 России от 29.12.2014г № 1644, от 31.12.2015г № 1577) учебный план 5-9 классов определяет структуру обязательных предметных областей,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 </w:t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          Наполняемость обязательной части определена составом учебных предметов обязательных предметных областей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hAnsi="Times New Roman" w:cs="Times New Roman"/>
          <w:sz w:val="24"/>
          <w:szCs w:val="24"/>
        </w:rPr>
        <w:t>Учебный план состоит  из двух частей: обязательной части и части, формируемой участниками образовательных 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Обязательная часть учебного плана в части недельной часовой нагрузки выдержана полностью.</w:t>
      </w:r>
      <w:r w:rsidR="009E5058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Учебный план позволяет реализовать основное содержание учебных предметов при получении основного общего образования в полном объеме.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учебный план входят следующие обязательные предметные области и учебные предметы: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русский язык и литература (русский язык, литература);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родной язык и родная литература (родной язык, родная литература);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иностранные языки (иностранный язык (английский язык), второй иностранный язык (немецкий язык)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математика и информатика (математика, алгебра, геометрия, информатика);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общественно-научные предметы (история России, всеобщая история, обществознание, география);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естественнонаучные предметы (физика, биология, химия);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искусство (изобразительное искусство, музыка);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технология (технология);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основы духовно-нравственной культуры народов России; 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Структура предметных областей: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- русский язык и литература (русский язык, литература);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t xml:space="preserve">- родной язык и родная литература  (Приказами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 России от 31 декабря 2015 г.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родного языка, включая русский язык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, из числа языков народов Российской Федерации. </w:t>
      </w:r>
    </w:p>
    <w:p w:rsidR="00814086" w:rsidRPr="005930DB" w:rsidRDefault="00814086" w:rsidP="00814086">
      <w:pPr>
        <w:pStyle w:val="Default"/>
        <w:ind w:firstLine="360"/>
        <w:jc w:val="both"/>
      </w:pPr>
      <w:r w:rsidRPr="005930DB">
        <w:rPr>
          <w:color w:val="auto"/>
        </w:rPr>
        <w:lastRenderedPageBreak/>
        <w:t xml:space="preserve">В соответствии с ФГОС начального общего и основного общего образования (приказы </w:t>
      </w:r>
      <w:proofErr w:type="spellStart"/>
      <w:r w:rsidRPr="005930DB">
        <w:rPr>
          <w:color w:val="auto"/>
        </w:rPr>
        <w:t>Минобрнауки</w:t>
      </w:r>
      <w:proofErr w:type="spellEnd"/>
      <w:r w:rsidRPr="005930DB">
        <w:rPr>
          <w:color w:val="auto"/>
        </w:rPr>
        <w:t xml:space="preserve"> России от 6 октября 2009 г. № 373 и от 17 декабря 2010 г. № 1897)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  <w:r w:rsidRPr="005930DB">
        <w:t xml:space="preserve">В соответствии с Уставом обучение и воспитание в МБОУ ООШ № 40 ведется на государственном русском языке, который является родным для большинства обучающихся. При приеме на </w:t>
      </w:r>
      <w:proofErr w:type="gramStart"/>
      <w:r w:rsidRPr="005930DB">
        <w:t>обучение по</w:t>
      </w:r>
      <w:proofErr w:type="gramEnd"/>
      <w:r w:rsidRPr="005930DB">
        <w:t xml:space="preserve"> образовательной программе основного общего образования родители (законные представители) несовершеннолетних обучающихся предоставили письменные заявления, в которых  в качестве родного языка выбран русский язык.</w:t>
      </w:r>
    </w:p>
    <w:p w:rsidR="00814086" w:rsidRPr="005930DB" w:rsidRDefault="00814086" w:rsidP="00814086">
      <w:pPr>
        <w:pStyle w:val="Default"/>
        <w:ind w:firstLine="567"/>
        <w:jc w:val="both"/>
        <w:rPr>
          <w:rFonts w:eastAsiaTheme="minorHAnsi"/>
          <w:lang w:eastAsia="en-US"/>
        </w:rPr>
      </w:pPr>
      <w:r w:rsidRPr="005930DB">
        <w:rPr>
          <w:rFonts w:eastAsiaTheme="minorHAnsi"/>
          <w:lang w:eastAsia="en-US"/>
        </w:rPr>
        <w:t>Учебный план обеспечивает преподавание и изучение государственного языка Российской Федерации, возможность преподавания родного (русского) языка, литературы на родном (русском) языке из числа языков народов Российской Федерации, а также устанавливают количество занятий, отводимых на их изучение, по классам (годам) обучения  0,5 часа в 9 - х классах.</w:t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В рамках обязательной части учебного плана при реализации предметных областей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родной язык и родная литература (уровень основного общего образования) следует учитывать, что учебный предмет предусматривает изучение родных языков из числа языков народов Российской Федерации, в том числе русского языка. В части учебного плана, формируемой участниками образовательных отношений, образовательная организация с учетом интересов и запросов обучающихся, родителей (законных представителей) несовершеннолетних обучающихся может усилить (углубить, расширить) преподавание тех или иных учебных предметов в части увеличения количества часов на их изучение,</w:t>
      </w:r>
      <w:r w:rsidR="009E5058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ввести новые учебные предметы.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иностранные языки (иностранный язык, второй иностранный язык);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 математика и информатика (математика, алгебра, геометрия, информатика);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общественно-научные предметы (история, обществознание, география);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естественнонаучные предметы (физика, биология, химия);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- искусство (музыка, изобразительное искусство);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- технология (технология); 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 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Учебная деятельность 5-9 классов в 202</w:t>
      </w:r>
      <w:r w:rsidR="009E50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-202</w:t>
      </w:r>
      <w:r w:rsidR="009E50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учебном году строится в режиме пятидневной рабочей недели с максимальной нагрузкой для детей: 5-х классов – 29 часов, 6-х классов – 30 часов, 7-х классов – 32 часа, 8-9 – х классов – 33 часа с продолжительностью уроков по 40 минут в две смены (начало уроков первой смены - 8.30, начало уроков второй смены – 14-00). </w:t>
      </w:r>
      <w:proofErr w:type="gramEnd"/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Количество учебных занятий за 5 учебных лет составит 5 338 часов.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Предметные области «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Русский язык и литература»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(русский язык, литература), 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«Иностранный язык»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обеспечивают доступ к литературному наследию и сокровищам отечественной мировой культуры и достижениям цивилизации, формирование основы для понимания особенностей разных культур и воспитания уважения к ним, базовых умений, обеспечивающих возможность дальнейшего изучения языков. </w:t>
      </w:r>
    </w:p>
    <w:p w:rsidR="00814086" w:rsidRPr="005930DB" w:rsidRDefault="00814086" w:rsidP="008140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В Обязательной части учебного плана 5-9 классов предметная область </w:t>
      </w:r>
      <w:r w:rsidRPr="005930DB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учебные предметы «Иностранный (английский) язык», </w:t>
      </w:r>
      <w:r w:rsidRPr="005930DB">
        <w:rPr>
          <w:rFonts w:ascii="Times New Roman" w:hAnsi="Times New Roman" w:cs="Times New Roman"/>
          <w:b/>
          <w:sz w:val="24"/>
          <w:szCs w:val="24"/>
        </w:rPr>
        <w:t>«Второй иностранный (немецкий) язык»</w:t>
      </w:r>
      <w:r w:rsidRPr="005930DB">
        <w:rPr>
          <w:rFonts w:ascii="Times New Roman" w:hAnsi="Times New Roman" w:cs="Times New Roman"/>
          <w:sz w:val="24"/>
          <w:szCs w:val="24"/>
        </w:rPr>
        <w:t xml:space="preserve"> реализуются как самостоятельные курсы английского языка и немецкого языка. При организации и проведении уроков английского языка, немецкого языка осуществляется деление обучающихся на группы при наполняемости классов в 20 человек и более. Реализация предмета «Второй иностранный (нем</w:t>
      </w:r>
      <w:r w:rsidR="00136F54">
        <w:rPr>
          <w:rFonts w:ascii="Times New Roman" w:hAnsi="Times New Roman" w:cs="Times New Roman"/>
          <w:sz w:val="24"/>
          <w:szCs w:val="24"/>
        </w:rPr>
        <w:t xml:space="preserve">ецкий) язык» осуществляется в </w:t>
      </w:r>
      <w:r w:rsidRPr="005930DB">
        <w:rPr>
          <w:rFonts w:ascii="Times New Roman" w:hAnsi="Times New Roman" w:cs="Times New Roman"/>
          <w:sz w:val="24"/>
          <w:szCs w:val="24"/>
        </w:rPr>
        <w:t xml:space="preserve"> 9-х классах в объёме 1 час в неделю.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Предметная область «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Родной язык и родная литература»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представлена предметами: родной язык (русский) и родная литература (русская).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Предметная область «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Математика и информатика»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включает такие предметы как математика (5-6 класс), алгебра, геометрия, информатика (6-9 класс). Данная область обеспечивает осознание значения математики и информатики в повседневной жизни человека, понимание роли информационных процессов в современном мире, формирование представлений о математике как части общечеловеческой культуры.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Предметная область «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Общественно-научные предметы»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(история России, всеобщая история, обществознание, география)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поли</w:t>
      </w:r>
      <w:r w:rsidR="00136F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культурности</w:t>
      </w:r>
      <w:proofErr w:type="spellEnd"/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толерантности, приверженности ценностям, закрепленным в Конституции Российской Федерации, приобретения теоретических знаний и опыта их применения для адекватной ориентации в окружающем</w:t>
      </w:r>
      <w:r w:rsidR="00136F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мире.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предметной области 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«Естественнонаучные предметы»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(физика, биология, химия) способствует формирование целостной научной картины мира, развитию основ учебно-исследовательской и проектной деятельности, использованию таких естественнонаучных методов и приемов, как наблюдение, постановка проблемы, выдвижение гипотезы, эксперимент, моделирование воспитанию бережного и ответственного отношения к окружающей</w:t>
      </w:r>
      <w:r w:rsidR="00136F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среде.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предметной области 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«Искусство»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(изобразительное искусство, музыка) развивает эстетический вкус, художественное мышление обучающихся, индивидуальные творческие способности, формирует интерес и уважительное отношение к культурному наследию народов России, сокровищам мировой цивилизации, их сохранению и преумножению. </w:t>
      </w:r>
    </w:p>
    <w:p w:rsidR="00814086" w:rsidRPr="005930DB" w:rsidRDefault="00814086" w:rsidP="0081408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Предметная область 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«Технология»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обеспечивает развитие творческой деятельности обучающихся в процессе решения прикладных учебных задач, использовании знаний,</w:t>
      </w:r>
      <w:r w:rsidR="00136F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полученных при изучении других учебных предметов, демонстрировать экологическое мышление в разных сферах деятельности.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предметной области 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«Физическая культура и основы безопасности жизнедеятельности»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позволяет обеспечить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и развитие установок здорового и безопасного образа жизни, овладение основами современной культуры безопасности жизнедеятельности.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Предметная область «О</w:t>
      </w:r>
      <w:r w:rsidRPr="005930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сновы духовно-нравственной культуры народов России»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814086" w:rsidRPr="005930DB" w:rsidRDefault="00814086" w:rsidP="0081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связи с тем, что данная предметная область в 4-х классах школы реализуется в курсе ОРКСЭ в объеме 34 недельных часов, в 5 классах с целью продолжения духовно-нравственного развития обучающихся осуществляется через </w:t>
      </w:r>
      <w:r w:rsidRPr="005930DB">
        <w:rPr>
          <w:rFonts w:ascii="Times New Roman" w:hAnsi="Times New Roman" w:cs="Times New Roman"/>
          <w:sz w:val="24"/>
          <w:szCs w:val="24"/>
        </w:rPr>
        <w:t>учебный предмет «Основы духовно-нравственной культуры народов России». В учебном плане на предмет «Основы духовно-нравственной культуры народов России» выделено</w:t>
      </w:r>
      <w:r w:rsidR="00136F54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0,5 часа в неделю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что отвечает принципам преемственности начального и общего уровней и доступности качественного образования. </w:t>
      </w:r>
    </w:p>
    <w:p w:rsidR="00814086" w:rsidRPr="005930DB" w:rsidRDefault="00814086" w:rsidP="00814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930DB">
        <w:rPr>
          <w:rFonts w:ascii="Times New Roman" w:hAnsi="Times New Roman" w:cs="Times New Roman"/>
          <w:sz w:val="24"/>
          <w:szCs w:val="24"/>
        </w:rPr>
        <w:t>С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</w:t>
      </w:r>
      <w:r w:rsidR="00136F54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 xml:space="preserve">техногенного и социального характера, в части, формируемой участниками образовательного процесса, учебного плана выделен 1 час  в 7, 6 классах, 0,5 часа в неделю в 5 классах на предмет </w:t>
      </w:r>
      <w:r w:rsidRPr="005930DB">
        <w:rPr>
          <w:rFonts w:ascii="Times New Roman" w:hAnsi="Times New Roman" w:cs="Times New Roman"/>
          <w:b/>
          <w:bCs/>
          <w:i/>
          <w:sz w:val="24"/>
          <w:szCs w:val="24"/>
        </w:rPr>
        <w:t>«Основы безопасности жизнедеятельности».</w:t>
      </w:r>
      <w:proofErr w:type="gramEnd"/>
    </w:p>
    <w:p w:rsidR="00814086" w:rsidRPr="005930DB" w:rsidRDefault="00814086" w:rsidP="00814086">
      <w:pPr>
        <w:pStyle w:val="a8"/>
        <w:jc w:val="both"/>
        <w:rPr>
          <w:iCs/>
          <w:sz w:val="24"/>
          <w:szCs w:val="24"/>
        </w:rPr>
      </w:pPr>
      <w:r w:rsidRPr="005930DB">
        <w:rPr>
          <w:sz w:val="24"/>
          <w:szCs w:val="24"/>
        </w:rPr>
        <w:t>Учебно-проектная и исследовательская деятельность реализуется через занятия внеурочной деятельности в 8, 9-х классах.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lastRenderedPageBreak/>
        <w:t xml:space="preserve">  Таким образом, структура учебного плана на ступени основного общего образования, перечень учебных дисциплин федерального компонента и количество часов предельно допустимой аудиторной учебной нагрузки полностью соответствует Федеральному базисному учебному плану. Предельно допустимая аудиторная учебная нагрузка при 5-ти дневной учебной неделе составляет в год: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5 класс – 986 часа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6 класс – 1020 часа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7 класс – 1088 часа</w:t>
      </w:r>
    </w:p>
    <w:p w:rsidR="00814086" w:rsidRPr="005930DB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8 класс – 1122 часа</w:t>
      </w:r>
    </w:p>
    <w:p w:rsidR="00814086" w:rsidRDefault="00814086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DD1A8A">
        <w:rPr>
          <w:rFonts w:ascii="Times New Roman" w:hAnsi="Times New Roman" w:cs="Times New Roman"/>
          <w:sz w:val="24"/>
          <w:szCs w:val="24"/>
        </w:rPr>
        <w:t>– 1122 часа</w:t>
      </w:r>
    </w:p>
    <w:p w:rsidR="00136F54" w:rsidRPr="00DD1A8A" w:rsidRDefault="00136F54" w:rsidP="0081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086" w:rsidRPr="00DD1A8A" w:rsidRDefault="00814086" w:rsidP="00136F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D1A8A">
        <w:rPr>
          <w:rFonts w:ascii="Times New Roman" w:hAnsi="Times New Roman" w:cs="Times New Roman"/>
          <w:b/>
          <w:bCs/>
          <w:sz w:val="23"/>
          <w:szCs w:val="23"/>
        </w:rPr>
        <w:t xml:space="preserve">Формы промежуточной аттестации </w:t>
      </w:r>
      <w:proofErr w:type="gramStart"/>
      <w:r w:rsidRPr="00DD1A8A"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</w:p>
    <w:p w:rsidR="00814086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D1A8A">
        <w:rPr>
          <w:rFonts w:ascii="Times New Roman" w:hAnsi="Times New Roman" w:cs="Times New Roman"/>
          <w:sz w:val="23"/>
          <w:szCs w:val="23"/>
        </w:rPr>
        <w:t>В 202</w:t>
      </w:r>
      <w:r w:rsidR="00136F54">
        <w:rPr>
          <w:rFonts w:ascii="Times New Roman" w:hAnsi="Times New Roman" w:cs="Times New Roman"/>
          <w:sz w:val="23"/>
          <w:szCs w:val="23"/>
        </w:rPr>
        <w:t>1</w:t>
      </w:r>
      <w:r w:rsidRPr="00DD1A8A">
        <w:rPr>
          <w:rFonts w:ascii="Times New Roman" w:hAnsi="Times New Roman" w:cs="Times New Roman"/>
          <w:sz w:val="23"/>
          <w:szCs w:val="23"/>
        </w:rPr>
        <w:t>-202</w:t>
      </w:r>
      <w:r w:rsidR="00136F54">
        <w:rPr>
          <w:rFonts w:ascii="Times New Roman" w:hAnsi="Times New Roman" w:cs="Times New Roman"/>
          <w:sz w:val="23"/>
          <w:szCs w:val="23"/>
        </w:rPr>
        <w:t>2</w:t>
      </w:r>
      <w:r w:rsidRPr="00DD1A8A">
        <w:rPr>
          <w:rFonts w:ascii="Times New Roman" w:hAnsi="Times New Roman" w:cs="Times New Roman"/>
          <w:sz w:val="23"/>
          <w:szCs w:val="23"/>
        </w:rPr>
        <w:t xml:space="preserve"> учебном году промежуточная аттестация обучающихся 5-9 классов проводится в соответствии с календарным учебным графиком в период с </w:t>
      </w:r>
      <w:r w:rsidRPr="00DD1A8A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136F54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DD1A8A">
        <w:rPr>
          <w:rFonts w:ascii="Times New Roman" w:hAnsi="Times New Roman" w:cs="Times New Roman"/>
          <w:b/>
          <w:bCs/>
          <w:sz w:val="23"/>
          <w:szCs w:val="23"/>
        </w:rPr>
        <w:t>.05.202</w:t>
      </w:r>
      <w:r w:rsidR="00136F54">
        <w:rPr>
          <w:rFonts w:ascii="Times New Roman" w:hAnsi="Times New Roman" w:cs="Times New Roman"/>
          <w:b/>
          <w:bCs/>
          <w:sz w:val="23"/>
          <w:szCs w:val="23"/>
        </w:rPr>
        <w:t xml:space="preserve">2 </w:t>
      </w:r>
      <w:r w:rsidRPr="00DD1A8A">
        <w:rPr>
          <w:rFonts w:ascii="Times New Roman" w:hAnsi="Times New Roman" w:cs="Times New Roman"/>
          <w:sz w:val="23"/>
          <w:szCs w:val="23"/>
        </w:rPr>
        <w:t xml:space="preserve">по </w:t>
      </w:r>
      <w:r w:rsidRPr="00DD1A8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136F54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D1A8A">
        <w:rPr>
          <w:rFonts w:ascii="Times New Roman" w:hAnsi="Times New Roman" w:cs="Times New Roman"/>
          <w:b/>
          <w:bCs/>
          <w:sz w:val="23"/>
          <w:szCs w:val="23"/>
        </w:rPr>
        <w:t>.05.202</w:t>
      </w:r>
      <w:r w:rsidR="00136F54">
        <w:rPr>
          <w:rFonts w:ascii="Times New Roman" w:hAnsi="Times New Roman" w:cs="Times New Roman"/>
          <w:b/>
          <w:bCs/>
          <w:sz w:val="23"/>
          <w:szCs w:val="23"/>
        </w:rPr>
        <w:t xml:space="preserve">2 </w:t>
      </w:r>
      <w:r w:rsidRPr="00DD1A8A">
        <w:rPr>
          <w:rFonts w:ascii="Times New Roman" w:hAnsi="Times New Roman" w:cs="Times New Roman"/>
          <w:sz w:val="23"/>
          <w:szCs w:val="23"/>
        </w:rPr>
        <w:t>в следующих формах:</w:t>
      </w:r>
      <w:r w:rsidR="00136F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36F54" w:rsidRPr="00DD1A8A" w:rsidRDefault="00136F54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47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314"/>
        <w:gridCol w:w="4317"/>
      </w:tblGrid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Предметы, по которым   осуществляется контроль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ab/>
              <w:t>Форма контроля</w:t>
            </w:r>
          </w:p>
        </w:tc>
      </w:tr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 xml:space="preserve"> Математика, русский язык, география, биология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</w:tr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Математика, русский язык, география, биология, обществознание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</w:tr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Математика (алгебра, геометрия), русский язык, география, биология, обществознание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Математика (алгебра, геометрия), русский язык, география, биология, обществознание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814086" w:rsidRPr="00DD1A8A" w:rsidTr="00961568">
        <w:tc>
          <w:tcPr>
            <w:tcW w:w="816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4" w:type="dxa"/>
          </w:tcPr>
          <w:p w:rsidR="00814086" w:rsidRPr="00DD1A8A" w:rsidRDefault="00814086" w:rsidP="0096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Математика (алгебра, геометрия), русский язык, география, биология, обществознание</w:t>
            </w:r>
          </w:p>
        </w:tc>
        <w:tc>
          <w:tcPr>
            <w:tcW w:w="4317" w:type="dxa"/>
          </w:tcPr>
          <w:p w:rsidR="00814086" w:rsidRPr="00DD1A8A" w:rsidRDefault="00814086" w:rsidP="00961568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A8A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</w:tbl>
    <w:p w:rsidR="00814086" w:rsidRPr="00DD1A8A" w:rsidRDefault="00814086" w:rsidP="00814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086" w:rsidRPr="00DD1A8A" w:rsidRDefault="00814086" w:rsidP="00814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A8A">
        <w:rPr>
          <w:rFonts w:ascii="Times New Roman" w:hAnsi="Times New Roman" w:cs="Times New Roman"/>
        </w:rPr>
        <w:t>При одночасовой нагрузке по предмету в 5-9 классах промежуточная аттестация проводится по полугодиям с учетом итоговой контрольной работы (средняя арифметическая: 1 полугодие, 2 полугодие, контрольная работа (при наличии в учебном плане), либо средняя арифметическая за 1 и 2 полугодие)</w:t>
      </w:r>
    </w:p>
    <w:p w:rsidR="00814086" w:rsidRDefault="00814086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1A8A">
        <w:rPr>
          <w:rFonts w:ascii="Times New Roman" w:hAnsi="Times New Roman" w:cs="Times New Roman"/>
        </w:rPr>
        <w:t>Таким образом, структура учебного плана на ступени основного общего образования, перечень учебных дисциплин федерального компонента и количество часов предельно допустимой аудиторной учебной нагрузки полностью соответствует Федеральному базисному учебному плану. Предельно допустимая аудиторная учебная нагрузка при 5-ти дневной учебной неделе составляет в год в 5-9 классах – 5338 часов.</w:t>
      </w:r>
    </w:p>
    <w:p w:rsidR="00136F54" w:rsidRPr="00DD1A8A" w:rsidRDefault="00136F54" w:rsidP="008140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6F54" w:rsidRPr="00136F54" w:rsidRDefault="00136F54" w:rsidP="00136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36F54">
        <w:rPr>
          <w:rFonts w:ascii="Times New Roman" w:hAnsi="Times New Roman" w:cs="Times New Roman"/>
          <w:b/>
          <w:sz w:val="20"/>
        </w:rPr>
        <w:t>ОСНОВНОЕ ОБЩЕЕ ОБРАЗОВАНИЕ</w:t>
      </w:r>
    </w:p>
    <w:p w:rsidR="00136F54" w:rsidRPr="00136F54" w:rsidRDefault="00136F54" w:rsidP="00136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36F54">
        <w:rPr>
          <w:rFonts w:ascii="Times New Roman" w:hAnsi="Times New Roman" w:cs="Times New Roman"/>
          <w:b/>
          <w:sz w:val="20"/>
        </w:rPr>
        <w:t>5-9 класс</w:t>
      </w:r>
    </w:p>
    <w:p w:rsidR="00136F54" w:rsidRPr="00136F54" w:rsidRDefault="00136F54" w:rsidP="00136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36F54">
        <w:rPr>
          <w:rFonts w:ascii="Times New Roman" w:hAnsi="Times New Roman" w:cs="Times New Roman"/>
          <w:b/>
          <w:sz w:val="20"/>
        </w:rPr>
        <w:t>5-ти дневная учебная неделя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986"/>
        <w:gridCol w:w="707"/>
        <w:gridCol w:w="851"/>
        <w:gridCol w:w="850"/>
        <w:gridCol w:w="851"/>
        <w:gridCol w:w="850"/>
        <w:gridCol w:w="1155"/>
      </w:tblGrid>
      <w:tr w:rsidR="00136F54" w:rsidRPr="00136F54" w:rsidTr="00E54804">
        <w:trPr>
          <w:jc w:val="center"/>
        </w:trPr>
        <w:tc>
          <w:tcPr>
            <w:tcW w:w="3258" w:type="dxa"/>
            <w:vMerge w:val="restart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86" w:type="dxa"/>
            <w:vMerge w:val="restart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259" w:type="dxa"/>
            <w:gridSpan w:val="4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50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</w:tr>
      <w:tr w:rsidR="00136F54" w:rsidRPr="00136F54" w:rsidTr="00E54804">
        <w:trPr>
          <w:jc w:val="center"/>
        </w:trPr>
        <w:tc>
          <w:tcPr>
            <w:tcW w:w="3258" w:type="dxa"/>
            <w:vMerge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851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850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51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50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F54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155" w:type="dxa"/>
          </w:tcPr>
          <w:p w:rsidR="00136F54" w:rsidRPr="00136F54" w:rsidRDefault="00136F54" w:rsidP="00E5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6F54" w:rsidRPr="00136F54" w:rsidRDefault="00136F54" w:rsidP="00E54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F54">
              <w:rPr>
                <w:rFonts w:ascii="Times New Roman" w:hAnsi="Times New Roman" w:cs="Times New Roman"/>
                <w:b/>
                <w:bCs/>
                <w:szCs w:val="23"/>
              </w:rPr>
              <w:t>Формы промежуточной аттестации обучающихся</w:t>
            </w:r>
          </w:p>
        </w:tc>
      </w:tr>
    </w:tbl>
    <w:p w:rsidR="00814086" w:rsidRPr="00BC3439" w:rsidRDefault="00814086" w:rsidP="00814086">
      <w:pPr>
        <w:spacing w:after="0" w:line="240" w:lineRule="auto"/>
        <w:jc w:val="both"/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8"/>
        <w:gridCol w:w="1986"/>
        <w:gridCol w:w="707"/>
        <w:gridCol w:w="851"/>
        <w:gridCol w:w="850"/>
        <w:gridCol w:w="851"/>
        <w:gridCol w:w="850"/>
        <w:gridCol w:w="1155"/>
      </w:tblGrid>
      <w:tr w:rsidR="00814086" w:rsidRPr="00DD1A8A" w:rsidTr="00961568">
        <w:trPr>
          <w:jc w:val="center"/>
        </w:trPr>
        <w:tc>
          <w:tcPr>
            <w:tcW w:w="850" w:type="dxa"/>
          </w:tcPr>
          <w:p w:rsidR="00814086" w:rsidRPr="00DD1A8A" w:rsidRDefault="00814086" w:rsidP="00136F5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8" w:type="dxa"/>
            <w:gridSpan w:val="8"/>
          </w:tcPr>
          <w:p w:rsidR="00814086" w:rsidRPr="00DD1A8A" w:rsidRDefault="00814086" w:rsidP="00961568">
            <w:pPr>
              <w:spacing w:after="0" w:line="240" w:lineRule="auto"/>
              <w:ind w:right="1627"/>
              <w:jc w:val="center"/>
              <w:rPr>
                <w:rFonts w:ascii="Times New Roman" w:hAnsi="Times New Roman" w:cs="Times New Roman"/>
                <w:b/>
              </w:rPr>
            </w:pPr>
            <w:r w:rsidRPr="00DD1A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4</w:t>
            </w:r>
          </w:p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814086" w:rsidRPr="00DD1A8A" w:rsidTr="00961568">
        <w:trPr>
          <w:trHeight w:val="435"/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Литература 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trHeight w:val="435"/>
          <w:jc w:val="center"/>
        </w:trPr>
        <w:tc>
          <w:tcPr>
            <w:tcW w:w="3258" w:type="dxa"/>
            <w:gridSpan w:val="2"/>
            <w:vMerge w:val="restart"/>
            <w:vAlign w:val="center"/>
          </w:tcPr>
          <w:p w:rsidR="00814086" w:rsidRPr="00DD1A8A" w:rsidRDefault="00814086" w:rsidP="00961568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4"/>
              </w:rPr>
            </w:pPr>
            <w:r w:rsidRPr="00DD1A8A">
              <w:rPr>
                <w:rStyle w:val="a7"/>
                <w:rFonts w:ascii="Times New Roman" w:hAnsi="Times New Roman"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1986" w:type="dxa"/>
            <w:vAlign w:val="center"/>
          </w:tcPr>
          <w:p w:rsidR="00814086" w:rsidRPr="00DD1A8A" w:rsidRDefault="00814086" w:rsidP="0096156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D1A8A">
              <w:rPr>
                <w:rFonts w:ascii="Times New Roman" w:hAnsi="Times New Roman"/>
                <w:sz w:val="20"/>
                <w:szCs w:val="24"/>
              </w:rPr>
              <w:t>Родной язык (русский)</w:t>
            </w:r>
          </w:p>
        </w:tc>
        <w:tc>
          <w:tcPr>
            <w:tcW w:w="707" w:type="dxa"/>
            <w:vAlign w:val="center"/>
          </w:tcPr>
          <w:p w:rsidR="00814086" w:rsidRPr="00DD1A8A" w:rsidRDefault="00814086" w:rsidP="0096156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D1A8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D1A8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D1A8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   -</w:t>
            </w:r>
          </w:p>
        </w:tc>
        <w:tc>
          <w:tcPr>
            <w:tcW w:w="850" w:type="dxa"/>
          </w:tcPr>
          <w:p w:rsidR="00814086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0/1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полугодия</w:t>
            </w:r>
          </w:p>
        </w:tc>
      </w:tr>
      <w:tr w:rsidR="00814086" w:rsidRPr="00DD1A8A" w:rsidTr="00961568">
        <w:trPr>
          <w:trHeight w:val="435"/>
          <w:jc w:val="center"/>
        </w:trPr>
        <w:tc>
          <w:tcPr>
            <w:tcW w:w="3258" w:type="dxa"/>
            <w:gridSpan w:val="2"/>
            <w:vMerge/>
            <w:vAlign w:val="center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Родная литература (русская)</w:t>
            </w:r>
          </w:p>
        </w:tc>
        <w:tc>
          <w:tcPr>
            <w:tcW w:w="707" w:type="dxa"/>
            <w:vAlign w:val="center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1/0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полугодия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Иностранный язык. 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Второй иностранный язык (немецкий)</w:t>
            </w:r>
          </w:p>
        </w:tc>
        <w:tc>
          <w:tcPr>
            <w:tcW w:w="707" w:type="dxa"/>
          </w:tcPr>
          <w:p w:rsidR="00814086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полугодия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</w:t>
            </w:r>
            <w:r w:rsidRPr="00DD1A8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учебные полугодия</w:t>
            </w:r>
          </w:p>
        </w:tc>
      </w:tr>
      <w:tr w:rsidR="00814086" w:rsidRPr="00DD1A8A" w:rsidTr="00961568">
        <w:trPr>
          <w:trHeight w:val="220"/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lastRenderedPageBreak/>
              <w:t>Общественно-научные предметы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История России, 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trHeight w:val="234"/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полугодия+ итоговая контрольная работа</w:t>
            </w:r>
          </w:p>
        </w:tc>
      </w:tr>
      <w:tr w:rsidR="00814086" w:rsidRPr="00DD1A8A" w:rsidTr="00961568">
        <w:trPr>
          <w:trHeight w:val="209"/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полугодия (5-6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.)/ четверти (7-9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.)+ итоговая контрольная работа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полугодия (5-7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)/четверти (8-9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.)+ итоговая контрольная работа</w:t>
            </w:r>
          </w:p>
        </w:tc>
      </w:tr>
      <w:tr w:rsidR="00814086" w:rsidRPr="00DD1A8A" w:rsidTr="00961568">
        <w:trPr>
          <w:trHeight w:val="1493"/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полугодия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</w:t>
            </w:r>
            <w:r w:rsidRPr="00DD1A8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отметка за учебные полугодия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lastRenderedPageBreak/>
              <w:t xml:space="preserve">Технология 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Средняя арифметическая отметка за учебные четверти (5-8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 xml:space="preserve">.)/полугодия (9 </w:t>
            </w:r>
            <w:proofErr w:type="spellStart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</w:tr>
      <w:tr w:rsidR="00814086" w:rsidRPr="00DD1A8A" w:rsidTr="00961568">
        <w:trPr>
          <w:trHeight w:val="828"/>
          <w:jc w:val="center"/>
        </w:trPr>
        <w:tc>
          <w:tcPr>
            <w:tcW w:w="3258" w:type="dxa"/>
            <w:gridSpan w:val="2"/>
            <w:vMerge w:val="restart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четверти +результаты норм ГТО</w:t>
            </w:r>
          </w:p>
        </w:tc>
      </w:tr>
      <w:tr w:rsidR="00814086" w:rsidRPr="00DD1A8A" w:rsidTr="00961568">
        <w:trPr>
          <w:trHeight w:val="828"/>
          <w:jc w:val="center"/>
        </w:trPr>
        <w:tc>
          <w:tcPr>
            <w:tcW w:w="3258" w:type="dxa"/>
            <w:gridSpan w:val="2"/>
            <w:vMerge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1A8A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учебные полугодия</w:t>
            </w:r>
          </w:p>
        </w:tc>
      </w:tr>
      <w:tr w:rsidR="00814086" w:rsidRPr="00DD1A8A" w:rsidTr="00961568">
        <w:trPr>
          <w:trHeight w:val="1115"/>
          <w:jc w:val="center"/>
        </w:trPr>
        <w:tc>
          <w:tcPr>
            <w:tcW w:w="3258" w:type="dxa"/>
            <w:gridSpan w:val="2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 xml:space="preserve">5 класс </w:t>
            </w: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полугодия +</w:t>
            </w:r>
            <w:r w:rsidRPr="00DD1A8A">
              <w:rPr>
                <w:rFonts w:ascii="Times New Roman" w:hAnsi="Times New Roman" w:cs="Times New Roman"/>
                <w:sz w:val="20"/>
              </w:rPr>
              <w:t>творческая работа</w:t>
            </w:r>
          </w:p>
        </w:tc>
      </w:tr>
      <w:tr w:rsidR="00814086" w:rsidRPr="00DD1A8A" w:rsidTr="00961568">
        <w:trPr>
          <w:jc w:val="center"/>
        </w:trPr>
        <w:tc>
          <w:tcPr>
            <w:tcW w:w="5244" w:type="dxa"/>
            <w:gridSpan w:val="3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27,5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4086" w:rsidRPr="00DD1A8A" w:rsidTr="00961568">
        <w:trPr>
          <w:jc w:val="center"/>
        </w:trPr>
        <w:tc>
          <w:tcPr>
            <w:tcW w:w="5244" w:type="dxa"/>
            <w:gridSpan w:val="3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bCs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36F54" w:rsidRPr="00DD1A8A" w:rsidTr="00961568">
        <w:trPr>
          <w:trHeight w:val="690"/>
          <w:jc w:val="center"/>
        </w:trPr>
        <w:tc>
          <w:tcPr>
            <w:tcW w:w="3258" w:type="dxa"/>
            <w:gridSpan w:val="2"/>
            <w:vMerge w:val="restart"/>
          </w:tcPr>
          <w:p w:rsidR="00136F54" w:rsidRPr="00DD1A8A" w:rsidRDefault="00136F54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1986" w:type="dxa"/>
          </w:tcPr>
          <w:p w:rsidR="00136F54" w:rsidRPr="00DD1A8A" w:rsidRDefault="003A49D0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правовых знаний</w:t>
            </w:r>
            <w:bookmarkStart w:id="0" w:name="_GoBack"/>
            <w:bookmarkEnd w:id="0"/>
            <w:r w:rsidR="00136F54" w:rsidRPr="00DD1A8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D1A8A">
              <w:rPr>
                <w:rFonts w:ascii="Times New Roman" w:hAnsi="Times New Roman" w:cs="Times New Roman"/>
                <w:sz w:val="20"/>
              </w:rPr>
              <w:t>Безотметочное</w:t>
            </w:r>
            <w:proofErr w:type="spellEnd"/>
            <w:r w:rsidRPr="00DD1A8A">
              <w:rPr>
                <w:rFonts w:ascii="Times New Roman" w:hAnsi="Times New Roman" w:cs="Times New Roman"/>
                <w:sz w:val="20"/>
              </w:rPr>
              <w:t xml:space="preserve"> обучение</w:t>
            </w:r>
          </w:p>
        </w:tc>
      </w:tr>
      <w:tr w:rsidR="00136F54" w:rsidRPr="00DD1A8A" w:rsidTr="00961568">
        <w:trPr>
          <w:trHeight w:val="690"/>
          <w:jc w:val="center"/>
        </w:trPr>
        <w:tc>
          <w:tcPr>
            <w:tcW w:w="3258" w:type="dxa"/>
            <w:gridSpan w:val="2"/>
            <w:vMerge/>
          </w:tcPr>
          <w:p w:rsidR="00136F54" w:rsidRPr="00DD1A8A" w:rsidRDefault="00136F54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136F54" w:rsidRPr="00DD1A8A" w:rsidRDefault="00136F54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Основы права </w:t>
            </w:r>
          </w:p>
        </w:tc>
        <w:tc>
          <w:tcPr>
            <w:tcW w:w="707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136F54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D1A8A">
              <w:rPr>
                <w:rFonts w:ascii="Times New Roman" w:hAnsi="Times New Roman" w:cs="Times New Roman"/>
                <w:sz w:val="20"/>
              </w:rPr>
              <w:t>Безотметочное</w:t>
            </w:r>
            <w:proofErr w:type="spellEnd"/>
            <w:r w:rsidRPr="00DD1A8A">
              <w:rPr>
                <w:rFonts w:ascii="Times New Roman" w:hAnsi="Times New Roman" w:cs="Times New Roman"/>
                <w:sz w:val="20"/>
              </w:rPr>
              <w:t xml:space="preserve"> обучение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986" w:type="dxa"/>
          </w:tcPr>
          <w:p w:rsidR="00814086" w:rsidRPr="00DD1A8A" w:rsidRDefault="00136F54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Развитие речи </w:t>
            </w:r>
          </w:p>
        </w:tc>
        <w:tc>
          <w:tcPr>
            <w:tcW w:w="707" w:type="dxa"/>
          </w:tcPr>
          <w:p w:rsidR="00814086" w:rsidRPr="00DD1A8A" w:rsidRDefault="00136F54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136F5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отметочное обучение</w:t>
            </w:r>
            <w:r w:rsidR="00136F54">
              <w:rPr>
                <w:rFonts w:ascii="Times New Roman" w:hAnsi="Times New Roman" w:cs="Times New Roman"/>
                <w:sz w:val="20"/>
              </w:rPr>
              <w:t>, отметка за полугодие</w:t>
            </w:r>
          </w:p>
        </w:tc>
      </w:tr>
      <w:tr w:rsidR="00814086" w:rsidRPr="00DD1A8A" w:rsidTr="00961568">
        <w:trPr>
          <w:jc w:val="center"/>
        </w:trPr>
        <w:tc>
          <w:tcPr>
            <w:tcW w:w="3258" w:type="dxa"/>
            <w:gridSpan w:val="2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86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1A8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18"/>
                <w:szCs w:val="20"/>
              </w:rPr>
              <w:t>Средняя арифметическая отметка за полугодия</w:t>
            </w:r>
          </w:p>
        </w:tc>
      </w:tr>
      <w:tr w:rsidR="00814086" w:rsidRPr="00DD1A8A" w:rsidTr="00961568">
        <w:trPr>
          <w:jc w:val="center"/>
        </w:trPr>
        <w:tc>
          <w:tcPr>
            <w:tcW w:w="5244" w:type="dxa"/>
            <w:gridSpan w:val="3"/>
          </w:tcPr>
          <w:p w:rsidR="00814086" w:rsidRPr="00DD1A8A" w:rsidRDefault="00136F54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Проектная деятельность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D1A8A">
              <w:rPr>
                <w:rFonts w:ascii="Times New Roman" w:hAnsi="Times New Roman" w:cs="Times New Roman"/>
                <w:sz w:val="20"/>
              </w:rPr>
              <w:t>Безотметочное</w:t>
            </w:r>
            <w:proofErr w:type="spellEnd"/>
            <w:r w:rsidRPr="00DD1A8A">
              <w:rPr>
                <w:rFonts w:ascii="Times New Roman" w:hAnsi="Times New Roman" w:cs="Times New Roman"/>
                <w:sz w:val="20"/>
              </w:rPr>
              <w:t xml:space="preserve"> обучение </w:t>
            </w:r>
          </w:p>
        </w:tc>
      </w:tr>
      <w:tr w:rsidR="00814086" w:rsidRPr="00DD1A8A" w:rsidTr="00961568">
        <w:trPr>
          <w:jc w:val="center"/>
        </w:trPr>
        <w:tc>
          <w:tcPr>
            <w:tcW w:w="5244" w:type="dxa"/>
            <w:gridSpan w:val="3"/>
          </w:tcPr>
          <w:p w:rsidR="00814086" w:rsidRPr="00DD1A8A" w:rsidRDefault="00814086" w:rsidP="00961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D1A8A">
              <w:rPr>
                <w:rFonts w:ascii="Times New Roman" w:hAnsi="Times New Roman" w:cs="Times New Roman"/>
                <w:sz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7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50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A8A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155" w:type="dxa"/>
          </w:tcPr>
          <w:p w:rsidR="00814086" w:rsidRPr="00DD1A8A" w:rsidRDefault="00814086" w:rsidP="0096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14086" w:rsidRPr="00DD1A8A" w:rsidRDefault="00814086" w:rsidP="00814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086" w:rsidRPr="00DD1A8A" w:rsidRDefault="00814086" w:rsidP="00814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5B5" w:rsidRDefault="00FF35B5" w:rsidP="00814086">
      <w:pPr>
        <w:tabs>
          <w:tab w:val="left" w:pos="1008"/>
        </w:tabs>
      </w:pPr>
    </w:p>
    <w:sectPr w:rsidR="00FF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86"/>
    <w:rsid w:val="00136F54"/>
    <w:rsid w:val="003A49D0"/>
    <w:rsid w:val="00814086"/>
    <w:rsid w:val="009E505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4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81408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14086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81408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styleId="a7">
    <w:name w:val="Emphasis"/>
    <w:basedOn w:val="a0"/>
    <w:qFormat/>
    <w:rsid w:val="00814086"/>
    <w:rPr>
      <w:i/>
      <w:iCs/>
    </w:rPr>
  </w:style>
  <w:style w:type="paragraph" w:styleId="a8">
    <w:name w:val="Title"/>
    <w:basedOn w:val="a"/>
    <w:link w:val="1"/>
    <w:uiPriority w:val="99"/>
    <w:qFormat/>
    <w:rsid w:val="008140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uiPriority w:val="10"/>
    <w:rsid w:val="008140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basedOn w:val="a0"/>
    <w:link w:val="a8"/>
    <w:uiPriority w:val="99"/>
    <w:locked/>
    <w:rsid w:val="008140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4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81408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14086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81408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styleId="a7">
    <w:name w:val="Emphasis"/>
    <w:basedOn w:val="a0"/>
    <w:qFormat/>
    <w:rsid w:val="00814086"/>
    <w:rPr>
      <w:i/>
      <w:iCs/>
    </w:rPr>
  </w:style>
  <w:style w:type="paragraph" w:styleId="a8">
    <w:name w:val="Title"/>
    <w:basedOn w:val="a"/>
    <w:link w:val="1"/>
    <w:uiPriority w:val="99"/>
    <w:qFormat/>
    <w:rsid w:val="008140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uiPriority w:val="10"/>
    <w:rsid w:val="008140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basedOn w:val="a0"/>
    <w:link w:val="a8"/>
    <w:uiPriority w:val="99"/>
    <w:locked/>
    <w:rsid w:val="008140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3166" TargetMode="External"/><Relationship Id="rId13" Type="http://schemas.openxmlformats.org/officeDocument/2006/relationships/hyperlink" Target="https://www.glavbukh.ru/npd/edoc/99_90234164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6970" TargetMode="External"/><Relationship Id="rId12" Type="http://schemas.openxmlformats.org/officeDocument/2006/relationships/hyperlink" Target="https://www.glavbukh.ru/npd/edoc/99_902324379_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2105026_" TargetMode="External"/><Relationship Id="rId11" Type="http://schemas.openxmlformats.org/officeDocument/2006/relationships/hyperlink" Target="https://www.glavbukh.ru/npd/edoc/99_902334699_" TargetMode="External"/><Relationship Id="rId5" Type="http://schemas.openxmlformats.org/officeDocument/2006/relationships/hyperlink" Target="http://docs.cntd.ru/document/902120153" TargetMode="External"/><Relationship Id="rId15" Type="http://schemas.openxmlformats.org/officeDocument/2006/relationships/hyperlink" Target="http://www.fgosreestr.ru" TargetMode="External"/><Relationship Id="rId10" Type="http://schemas.openxmlformats.org/officeDocument/2006/relationships/hyperlink" Target="https://www.glavbukh.ru/npd/edoc/99_90210502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8550" TargetMode="External"/><Relationship Id="rId14" Type="http://schemas.openxmlformats.org/officeDocument/2006/relationships/hyperlink" Target="https://www.glavbukh.ru/npd/edoc/99_42028538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4</cp:revision>
  <dcterms:created xsi:type="dcterms:W3CDTF">2020-10-06T17:15:00Z</dcterms:created>
  <dcterms:modified xsi:type="dcterms:W3CDTF">2021-06-16T05:54:00Z</dcterms:modified>
</cp:coreProperties>
</file>