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19" w:rsidRPr="00DE7D35" w:rsidRDefault="00DA4E19" w:rsidP="00DA4E19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  <w:r w:rsidRPr="00DE7D35">
        <w:rPr>
          <w:rFonts w:ascii="Times New Roman" w:hAnsi="Times New Roman"/>
          <w:b/>
          <w:sz w:val="24"/>
          <w:lang w:val="ru-RU"/>
        </w:rPr>
        <w:t>Муниципальное бюджетное общеобразовательное учреждение</w:t>
      </w:r>
    </w:p>
    <w:p w:rsidR="00DA4E19" w:rsidRPr="00B76002" w:rsidRDefault="00DA4E19" w:rsidP="00DA4E19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  <w:r w:rsidRPr="00DE7D35">
        <w:rPr>
          <w:rFonts w:ascii="Times New Roman" w:hAnsi="Times New Roman"/>
          <w:b/>
          <w:sz w:val="24"/>
          <w:lang w:val="ru-RU"/>
        </w:rPr>
        <w:t xml:space="preserve"> </w:t>
      </w:r>
      <w:r w:rsidRPr="00B76002">
        <w:rPr>
          <w:rFonts w:ascii="Times New Roman" w:hAnsi="Times New Roman"/>
          <w:b/>
          <w:sz w:val="24"/>
          <w:lang w:val="ru-RU"/>
        </w:rPr>
        <w:t>«Основная общеобразовательная школа № 40»</w:t>
      </w:r>
    </w:p>
    <w:p w:rsidR="00DA4E19" w:rsidRPr="00B76002" w:rsidRDefault="00DA4E19" w:rsidP="00DA4E19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p w:rsidR="00DA4E19" w:rsidRPr="00B76002" w:rsidRDefault="00DA4E19" w:rsidP="00DA4E19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pPr w:leftFromText="180" w:rightFromText="180" w:vertAnchor="text" w:horzAnchor="page" w:tblpX="4357" w:tblpY="200"/>
        <w:tblW w:w="0" w:type="auto"/>
        <w:tblLook w:val="04A0" w:firstRow="1" w:lastRow="0" w:firstColumn="1" w:lastColumn="0" w:noHBand="0" w:noVBand="1"/>
      </w:tblPr>
      <w:tblGrid>
        <w:gridCol w:w="2755"/>
        <w:gridCol w:w="3284"/>
        <w:gridCol w:w="3316"/>
      </w:tblGrid>
      <w:tr w:rsidR="00DA4E19" w:rsidRPr="00DE7D35" w:rsidTr="00DA4E19">
        <w:tc>
          <w:tcPr>
            <w:tcW w:w="2755" w:type="dxa"/>
            <w:hideMark/>
          </w:tcPr>
          <w:p w:rsidR="00DA4E19" w:rsidRPr="00DE7D35" w:rsidRDefault="00DA4E19" w:rsidP="00DA4E19">
            <w:pPr>
              <w:pStyle w:val="a8"/>
              <w:spacing w:line="276" w:lineRule="auto"/>
              <w:ind w:right="13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РАССМОТРЕНО</w:t>
            </w:r>
          </w:p>
          <w:p w:rsidR="00DA4E19" w:rsidRPr="00DE7D35" w:rsidRDefault="00DA4E19" w:rsidP="00DA4E19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на заседании школьного педагогического совета</w:t>
            </w:r>
          </w:p>
          <w:p w:rsidR="00DA4E19" w:rsidRPr="00DE7D35" w:rsidRDefault="00DA4E19" w:rsidP="00DA4E19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протокол № 12</w:t>
            </w:r>
          </w:p>
          <w:p w:rsidR="00DA4E19" w:rsidRPr="00DE7D35" w:rsidRDefault="00DA4E19" w:rsidP="00DA4E19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 xml:space="preserve">от «23» мая 2019г </w:t>
            </w:r>
          </w:p>
        </w:tc>
        <w:tc>
          <w:tcPr>
            <w:tcW w:w="3284" w:type="dxa"/>
            <w:hideMark/>
          </w:tcPr>
          <w:p w:rsidR="00DA4E19" w:rsidRPr="00DE7D35" w:rsidRDefault="00DA4E19" w:rsidP="00DA4E19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6" w:type="dxa"/>
            <w:hideMark/>
          </w:tcPr>
          <w:p w:rsidR="00DA4E19" w:rsidRPr="00DE7D35" w:rsidRDefault="00DA4E19" w:rsidP="00DA4E19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:rsidR="00DA4E19" w:rsidRPr="00DE7D35" w:rsidRDefault="00DA4E19" w:rsidP="00DA4E19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 xml:space="preserve">приказом директора </w:t>
            </w:r>
          </w:p>
          <w:p w:rsidR="00DA4E19" w:rsidRPr="00DE7D35" w:rsidRDefault="00DA4E19" w:rsidP="00DA4E19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 xml:space="preserve">МБОУ ООШ № 40 от «23» мая 2019г. </w:t>
            </w:r>
            <w:r w:rsidRPr="00DE7D35">
              <w:rPr>
                <w:rFonts w:ascii="Times New Roman" w:hAnsi="Times New Roman"/>
                <w:sz w:val="24"/>
              </w:rPr>
              <w:t>№228/1</w:t>
            </w:r>
          </w:p>
          <w:p w:rsidR="00DA4E19" w:rsidRPr="00DE7D35" w:rsidRDefault="00DA4E19" w:rsidP="00DA4E19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A4E19" w:rsidRPr="00B76002" w:rsidRDefault="00DA4E19" w:rsidP="00DA4E19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p w:rsidR="00DA4E19" w:rsidRPr="00B76002" w:rsidRDefault="00DA4E19" w:rsidP="00DA4E19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p w:rsidR="00DA4E19" w:rsidRPr="00B76002" w:rsidRDefault="00DA4E19" w:rsidP="00DA4E19">
      <w:pPr>
        <w:pStyle w:val="a8"/>
        <w:rPr>
          <w:rFonts w:ascii="Times New Roman" w:hAnsi="Times New Roman"/>
          <w:sz w:val="24"/>
          <w:lang w:val="ru-RU"/>
        </w:rPr>
      </w:pPr>
    </w:p>
    <w:p w:rsidR="00DA4E19" w:rsidRPr="00B76002" w:rsidRDefault="00DA4E19" w:rsidP="00DA4E19">
      <w:pPr>
        <w:pStyle w:val="a8"/>
        <w:rPr>
          <w:rFonts w:ascii="Times New Roman" w:hAnsi="Times New Roman"/>
          <w:sz w:val="24"/>
          <w:lang w:val="ru-RU"/>
        </w:rPr>
      </w:pPr>
    </w:p>
    <w:p w:rsidR="00DA4E19" w:rsidRPr="00B76002" w:rsidRDefault="00DA4E19" w:rsidP="00DA4E19">
      <w:pPr>
        <w:pStyle w:val="a8"/>
        <w:rPr>
          <w:rFonts w:ascii="Times New Roman" w:hAnsi="Times New Roman"/>
          <w:sz w:val="24"/>
          <w:lang w:val="ru-RU"/>
        </w:rPr>
      </w:pPr>
    </w:p>
    <w:p w:rsidR="00DA4E19" w:rsidRPr="00B76002" w:rsidRDefault="00DA4E19" w:rsidP="00DA4E19">
      <w:pPr>
        <w:pStyle w:val="a8"/>
        <w:rPr>
          <w:rFonts w:ascii="Times New Roman" w:hAnsi="Times New Roman"/>
          <w:sz w:val="24"/>
          <w:lang w:val="ru-RU"/>
        </w:rPr>
      </w:pPr>
    </w:p>
    <w:p w:rsidR="00DA4E19" w:rsidRPr="00B76002" w:rsidRDefault="00DA4E19" w:rsidP="00DA4E19">
      <w:pPr>
        <w:pStyle w:val="a8"/>
        <w:rPr>
          <w:rFonts w:ascii="Times New Roman" w:hAnsi="Times New Roman"/>
          <w:sz w:val="24"/>
          <w:lang w:val="ru-RU"/>
        </w:rPr>
      </w:pPr>
    </w:p>
    <w:p w:rsidR="00DA4E19" w:rsidRPr="00B76002" w:rsidRDefault="00DA4E19" w:rsidP="00DA4E19">
      <w:pPr>
        <w:pStyle w:val="a8"/>
        <w:rPr>
          <w:rFonts w:ascii="Times New Roman" w:hAnsi="Times New Roman"/>
          <w:sz w:val="24"/>
          <w:lang w:val="ru-RU"/>
        </w:rPr>
      </w:pPr>
    </w:p>
    <w:p w:rsidR="00DA4E19" w:rsidRPr="00B76002" w:rsidRDefault="00DA4E19" w:rsidP="00DA4E19">
      <w:pPr>
        <w:pStyle w:val="a8"/>
        <w:rPr>
          <w:rFonts w:ascii="Times New Roman" w:hAnsi="Times New Roman"/>
          <w:sz w:val="24"/>
          <w:lang w:val="ru-RU"/>
        </w:rPr>
      </w:pPr>
    </w:p>
    <w:p w:rsidR="00DA4E19" w:rsidRPr="00B76002" w:rsidRDefault="00DA4E19" w:rsidP="00DA4E19">
      <w:pPr>
        <w:pStyle w:val="a8"/>
        <w:jc w:val="center"/>
        <w:rPr>
          <w:rFonts w:ascii="Times New Roman" w:hAnsi="Times New Roman"/>
          <w:sz w:val="24"/>
          <w:lang w:val="ru-RU"/>
        </w:rPr>
      </w:pPr>
    </w:p>
    <w:p w:rsidR="00DA4E19" w:rsidRPr="00B76002" w:rsidRDefault="00DA4E19" w:rsidP="00DA4E19">
      <w:pPr>
        <w:pStyle w:val="a8"/>
        <w:jc w:val="center"/>
        <w:rPr>
          <w:rFonts w:ascii="Times New Roman" w:hAnsi="Times New Roman"/>
          <w:sz w:val="24"/>
          <w:lang w:val="ru-RU"/>
        </w:rPr>
      </w:pPr>
    </w:p>
    <w:p w:rsidR="00DA4E19" w:rsidRPr="00B76002" w:rsidRDefault="00DA4E19" w:rsidP="00DA4E19">
      <w:pPr>
        <w:pStyle w:val="a8"/>
        <w:rPr>
          <w:rFonts w:ascii="Times New Roman" w:hAnsi="Times New Roman"/>
          <w:sz w:val="24"/>
          <w:lang w:val="ru-RU"/>
        </w:rPr>
      </w:pPr>
    </w:p>
    <w:p w:rsidR="00DA4E19" w:rsidRPr="00B76002" w:rsidRDefault="00DA4E19" w:rsidP="00DA4E19">
      <w:pPr>
        <w:pStyle w:val="a8"/>
        <w:jc w:val="center"/>
        <w:rPr>
          <w:rFonts w:ascii="Times New Roman" w:hAnsi="Times New Roman"/>
          <w:sz w:val="24"/>
          <w:lang w:val="ru-RU"/>
        </w:rPr>
      </w:pPr>
    </w:p>
    <w:p w:rsidR="00DA4E19" w:rsidRPr="00DA4E19" w:rsidRDefault="00DA4E19" w:rsidP="00DA4E19">
      <w:pPr>
        <w:pStyle w:val="a8"/>
        <w:jc w:val="center"/>
        <w:rPr>
          <w:rFonts w:ascii="Times New Roman" w:hAnsi="Times New Roman"/>
          <w:b/>
          <w:sz w:val="28"/>
          <w:lang w:val="ru-RU"/>
        </w:rPr>
      </w:pPr>
      <w:r w:rsidRPr="00DA4E19">
        <w:rPr>
          <w:rFonts w:ascii="Times New Roman" w:hAnsi="Times New Roman"/>
          <w:b/>
          <w:sz w:val="28"/>
          <w:lang w:val="ru-RU"/>
        </w:rPr>
        <w:t>АДАПТИРОВАННАЯ</w:t>
      </w:r>
    </w:p>
    <w:p w:rsidR="00DA4E19" w:rsidRPr="00DA4E19" w:rsidRDefault="00DA4E19" w:rsidP="00DA4E19">
      <w:pPr>
        <w:pStyle w:val="a8"/>
        <w:jc w:val="center"/>
        <w:rPr>
          <w:rFonts w:ascii="Times New Roman" w:hAnsi="Times New Roman"/>
          <w:b/>
          <w:sz w:val="44"/>
          <w:szCs w:val="48"/>
          <w:lang w:val="ru-RU"/>
        </w:rPr>
      </w:pPr>
      <w:r>
        <w:rPr>
          <w:rFonts w:ascii="Times New Roman" w:hAnsi="Times New Roman"/>
          <w:b/>
          <w:sz w:val="28"/>
          <w:szCs w:val="48"/>
          <w:lang w:val="ru-RU"/>
        </w:rPr>
        <w:t>РАБОЧАЯ ПРОГРАММА ДЛЯ ДЕТЕЙ С ЗПР</w:t>
      </w:r>
      <w:r w:rsidRPr="00DA4E19">
        <w:rPr>
          <w:rFonts w:ascii="Times New Roman" w:hAnsi="Times New Roman"/>
          <w:b/>
          <w:sz w:val="28"/>
          <w:szCs w:val="48"/>
          <w:lang w:val="ru-RU"/>
        </w:rPr>
        <w:t xml:space="preserve">Р (ВАРИАНТ </w:t>
      </w:r>
      <w:r>
        <w:rPr>
          <w:rFonts w:ascii="Times New Roman" w:hAnsi="Times New Roman"/>
          <w:b/>
          <w:sz w:val="28"/>
          <w:szCs w:val="48"/>
          <w:lang w:val="ru-RU"/>
        </w:rPr>
        <w:t>7</w:t>
      </w:r>
      <w:r w:rsidRPr="00DA4E19">
        <w:rPr>
          <w:rFonts w:ascii="Times New Roman" w:hAnsi="Times New Roman"/>
          <w:b/>
          <w:sz w:val="28"/>
          <w:szCs w:val="48"/>
          <w:lang w:val="ru-RU"/>
        </w:rPr>
        <w:t>.1)</w:t>
      </w:r>
    </w:p>
    <w:p w:rsidR="00DA4E19" w:rsidRPr="00DA4E19" w:rsidRDefault="00DA4E19" w:rsidP="00DA4E19">
      <w:pPr>
        <w:pStyle w:val="a8"/>
        <w:jc w:val="center"/>
        <w:rPr>
          <w:rFonts w:ascii="Times New Roman" w:hAnsi="Times New Roman"/>
          <w:sz w:val="36"/>
          <w:szCs w:val="40"/>
          <w:lang w:val="ru-RU"/>
        </w:rPr>
      </w:pPr>
      <w:r w:rsidRPr="00DA4E19">
        <w:rPr>
          <w:rFonts w:ascii="Times New Roman" w:hAnsi="Times New Roman"/>
          <w:sz w:val="36"/>
          <w:szCs w:val="40"/>
          <w:lang w:val="ru-RU"/>
        </w:rPr>
        <w:t xml:space="preserve">по </w:t>
      </w:r>
      <w:r>
        <w:rPr>
          <w:rFonts w:ascii="Times New Roman" w:hAnsi="Times New Roman"/>
          <w:sz w:val="36"/>
          <w:szCs w:val="28"/>
          <w:lang w:val="ru-RU"/>
        </w:rPr>
        <w:t>русскому языку</w:t>
      </w:r>
    </w:p>
    <w:p w:rsidR="00DA4E19" w:rsidRPr="00DA4E19" w:rsidRDefault="00DA4E19" w:rsidP="00DA4E19">
      <w:pPr>
        <w:pStyle w:val="a8"/>
        <w:jc w:val="center"/>
        <w:rPr>
          <w:rFonts w:ascii="Times New Roman" w:hAnsi="Times New Roman"/>
          <w:sz w:val="36"/>
          <w:szCs w:val="40"/>
          <w:lang w:val="ru-RU"/>
        </w:rPr>
      </w:pPr>
      <w:r>
        <w:rPr>
          <w:rFonts w:ascii="Times New Roman" w:hAnsi="Times New Roman"/>
          <w:sz w:val="36"/>
          <w:szCs w:val="40"/>
          <w:lang w:val="ru-RU"/>
        </w:rPr>
        <w:t>4</w:t>
      </w:r>
      <w:r w:rsidRPr="00DA4E19">
        <w:rPr>
          <w:rFonts w:ascii="Times New Roman" w:hAnsi="Times New Roman"/>
          <w:sz w:val="36"/>
          <w:szCs w:val="40"/>
          <w:lang w:val="ru-RU"/>
        </w:rPr>
        <w:t xml:space="preserve"> класс</w:t>
      </w:r>
    </w:p>
    <w:p w:rsidR="00DA4E19" w:rsidRPr="00DA4E19" w:rsidRDefault="00DA4E19" w:rsidP="00DA4E19">
      <w:pPr>
        <w:pStyle w:val="a8"/>
        <w:tabs>
          <w:tab w:val="left" w:pos="6750"/>
        </w:tabs>
        <w:rPr>
          <w:rFonts w:ascii="Times New Roman" w:hAnsi="Times New Roman"/>
          <w:sz w:val="36"/>
          <w:szCs w:val="40"/>
          <w:lang w:val="ru-RU"/>
        </w:rPr>
      </w:pPr>
    </w:p>
    <w:p w:rsidR="00DA4E19" w:rsidRDefault="00DA4E19" w:rsidP="00DA4E19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DA4E19" w:rsidRDefault="00DA4E19" w:rsidP="00DA4E19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DA4E19" w:rsidRDefault="00DA4E19" w:rsidP="00DA4E19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DA4E19" w:rsidRDefault="00DA4E19" w:rsidP="00DA4E19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DA4E19" w:rsidRPr="006735C6" w:rsidRDefault="00DA4E19" w:rsidP="00DA4E19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DA4E19" w:rsidRDefault="00DA4E19" w:rsidP="00DA4E19">
      <w:pPr>
        <w:jc w:val="center"/>
        <w:rPr>
          <w:rFonts w:ascii="Times New Roman" w:hAnsi="Times New Roman"/>
          <w:sz w:val="24"/>
        </w:rPr>
      </w:pPr>
      <w:r w:rsidRPr="00DE7D35">
        <w:rPr>
          <w:rFonts w:ascii="Times New Roman" w:hAnsi="Times New Roman"/>
          <w:sz w:val="24"/>
        </w:rPr>
        <w:t>Первоуральск, 2019</w:t>
      </w:r>
    </w:p>
    <w:p w:rsidR="00172D24" w:rsidRPr="00713CFF" w:rsidRDefault="00172D24" w:rsidP="00172D2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F2B" w:rsidRPr="00E84CAA" w:rsidRDefault="003F3123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BF1261" w:rsidRPr="00E84CAA" w:rsidRDefault="00BF1261" w:rsidP="00BF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учебного предмета «Русский язык» составлена в соответствии:</w:t>
      </w:r>
    </w:p>
    <w:p w:rsidR="00713CFF" w:rsidRPr="00713CFF" w:rsidRDefault="00713CFF" w:rsidP="00713CFF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3CFF">
        <w:rPr>
          <w:rFonts w:ascii="Times New Roman" w:hAnsi="Times New Roman" w:cs="Times New Roman"/>
          <w:sz w:val="24"/>
        </w:rPr>
        <w:t>Требований к результатам освоения АООП НОО обучающихся с ОВЗ (вариант 7.1.);</w:t>
      </w:r>
    </w:p>
    <w:p w:rsidR="00713CFF" w:rsidRPr="00713CFF" w:rsidRDefault="00713CFF" w:rsidP="00713CFF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3CFF">
        <w:rPr>
          <w:rFonts w:ascii="Times New Roman" w:hAnsi="Times New Roman" w:cs="Times New Roman"/>
          <w:sz w:val="24"/>
        </w:rPr>
        <w:t>Программы формирования универсальных (базовых) учебных действий.</w:t>
      </w:r>
    </w:p>
    <w:p w:rsidR="00713CFF" w:rsidRPr="00713CFF" w:rsidRDefault="00713CFF" w:rsidP="00713CFF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713CFF">
        <w:rPr>
          <w:rFonts w:ascii="Times New Roman" w:hAnsi="Times New Roman" w:cs="Times New Roman"/>
          <w:color w:val="000000"/>
          <w:sz w:val="24"/>
        </w:rPr>
        <w:t>Данная программа адресована обучающимся</w:t>
      </w:r>
      <w:r w:rsidR="00DA4DBD">
        <w:rPr>
          <w:rFonts w:ascii="Times New Roman" w:hAnsi="Times New Roman" w:cs="Times New Roman"/>
          <w:color w:val="000000"/>
          <w:sz w:val="24"/>
        </w:rPr>
        <w:t xml:space="preserve"> 4</w:t>
      </w:r>
      <w:r w:rsidRPr="00713CFF">
        <w:rPr>
          <w:rFonts w:ascii="Times New Roman" w:hAnsi="Times New Roman" w:cs="Times New Roman"/>
          <w:color w:val="000000"/>
          <w:sz w:val="24"/>
        </w:rPr>
        <w:t xml:space="preserve"> классов, обучающихся по АООП НОО с ЗПР (вариант 7.1</w:t>
      </w:r>
      <w:r w:rsidR="00DA4E19">
        <w:rPr>
          <w:rFonts w:ascii="Times New Roman" w:hAnsi="Times New Roman" w:cs="Times New Roman"/>
          <w:color w:val="000000"/>
          <w:sz w:val="24"/>
        </w:rPr>
        <w:t xml:space="preserve">МБОУ ООШ № 40.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713CFF">
        <w:rPr>
          <w:rFonts w:ascii="Times New Roman" w:hAnsi="Times New Roman" w:cs="Times New Roman"/>
          <w:sz w:val="24"/>
        </w:rPr>
        <w:t xml:space="preserve">Данная программа предполагает инклюзивное обучение детей с ОВЗ (вариант 7.1.).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</w:p>
    <w:p w:rsidR="00BF1261" w:rsidRPr="00E84CAA" w:rsidRDefault="00BF1261" w:rsidP="00BF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BF1261" w:rsidRPr="00E84CAA" w:rsidRDefault="00BF1261" w:rsidP="00BF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единстве и многообразии языкового и культурного пространства России, о языке как основе национального самосознания;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монологическ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речь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эстетически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творческой деятельности.</w:t>
      </w:r>
    </w:p>
    <w:p w:rsidR="00BF1261" w:rsidRPr="00E84CAA" w:rsidRDefault="00BF1261" w:rsidP="00BF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 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речь, мышление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</w:t>
      </w:r>
      <w:proofErr w:type="gram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умения выбирать средства языка в соответствии с целями, задачами и условиями общения;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младших школьников </w:t>
      </w:r>
      <w:proofErr w:type="gram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gram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системе и структуре русского языка: лексике, фонетике, графике, орфоэпии,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</w:t>
      </w:r>
      <w:proofErr w:type="gram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во всех её проявлениях,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эмоционально-ценностн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русскому языку, чувства сопричастности к сохранению его уникальности и чистоты; пробуждение познавательного интереса к языку, стремле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совершенствовать свою речь.</w:t>
      </w:r>
    </w:p>
    <w:p w:rsidR="00BF1261" w:rsidRDefault="00BF1261" w:rsidP="00BF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2.Общая характеристика учебного предмета</w:t>
      </w:r>
    </w:p>
    <w:p w:rsidR="00BF1261" w:rsidRDefault="00BF1261" w:rsidP="00BF126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BF1261" w:rsidRDefault="00BF1261" w:rsidP="00BF126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lastRenderedPageBreak/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</w:t>
      </w:r>
      <w:r>
        <w:rPr>
          <w:rFonts w:ascii="Times New Roman" w:hAnsi="Times New Roman" w:cs="Times New Roman"/>
          <w:sz w:val="24"/>
          <w:szCs w:val="24"/>
        </w:rPr>
        <w:t>амосознания;</w:t>
      </w:r>
    </w:p>
    <w:p w:rsidR="00BF1261" w:rsidRDefault="00BF1261" w:rsidP="00BF126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 xml:space="preserve">- развитие диалогической и монологической устной и письменной речи; </w:t>
      </w:r>
    </w:p>
    <w:p w:rsidR="00BF1261" w:rsidRDefault="00BF1261" w:rsidP="00BF126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 xml:space="preserve">- развитие коммуникативных умений; </w:t>
      </w:r>
    </w:p>
    <w:p w:rsidR="00BF1261" w:rsidRDefault="00BF1261" w:rsidP="00BF126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 xml:space="preserve">- развитие нравственных и эстетических чувств; </w:t>
      </w:r>
    </w:p>
    <w:p w:rsidR="00BF1261" w:rsidRDefault="00BF1261" w:rsidP="00BF126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>- развитие способно</w:t>
      </w:r>
      <w:r>
        <w:rPr>
          <w:rFonts w:ascii="Times New Roman" w:hAnsi="Times New Roman" w:cs="Times New Roman"/>
          <w:sz w:val="24"/>
          <w:szCs w:val="24"/>
        </w:rPr>
        <w:t xml:space="preserve">стей к творческой деятельности. </w:t>
      </w:r>
    </w:p>
    <w:p w:rsidR="00BF1261" w:rsidRPr="00E84CAA" w:rsidRDefault="00BF1261" w:rsidP="00BF126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BF1261" w:rsidRPr="00E84CAA" w:rsidRDefault="00BF1261" w:rsidP="00BF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грамматика (морфология и синтаксис);</w:t>
      </w:r>
    </w:p>
    <w:p w:rsidR="00BF1261" w:rsidRPr="00E84CAA" w:rsidRDefault="00BF1261" w:rsidP="00BF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орфография и пунктуация;</w:t>
      </w:r>
    </w:p>
    <w:p w:rsidR="00BF1261" w:rsidRPr="00E84CAA" w:rsidRDefault="00BF1261" w:rsidP="00BF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матизировать нужную информацию.</w:t>
      </w:r>
    </w:p>
    <w:p w:rsidR="00BF1261" w:rsidRPr="00E84CAA" w:rsidRDefault="00BF1261" w:rsidP="00BF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Описание места учебного предмета в учебном плане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«Русский язык» относится к образовательной области «Филология». На изучение русского языка в начальной школе выделяется </w:t>
      </w:r>
      <w:r w:rsidR="00D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560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четвертом 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 – 1</w:t>
      </w:r>
      <w:r w:rsidR="00D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  <w:r w:rsidR="00D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D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недели).</w:t>
      </w:r>
    </w:p>
    <w:p w:rsidR="00BF1261" w:rsidRPr="00E84CAA" w:rsidRDefault="00BF1261" w:rsidP="00BF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Описание ценностных ориентиров содержания учебного предмета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 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BF1261" w:rsidRPr="00E84CAA" w:rsidRDefault="00BF1261" w:rsidP="00BF1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BF1261" w:rsidRPr="00E84CAA" w:rsidRDefault="00BF1261" w:rsidP="00BF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261" w:rsidRPr="00E84CAA" w:rsidRDefault="00BF1261" w:rsidP="00BF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Личностные, метапредметные, предметные результаты освоения учебного предмета</w:t>
      </w:r>
    </w:p>
    <w:p w:rsidR="00BF1261" w:rsidRPr="00E84CAA" w:rsidRDefault="00BF1261" w:rsidP="00BF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261" w:rsidRDefault="00BF1261" w:rsidP="00BF1261">
      <w:pPr>
        <w:pStyle w:val="a6"/>
      </w:pPr>
      <w: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BF1261" w:rsidRDefault="00BF1261" w:rsidP="00BF1261">
      <w:pPr>
        <w:pStyle w:val="a6"/>
      </w:pPr>
      <w:r>
        <w:t>формирование ценностей многонационального российского общества;</w:t>
      </w:r>
    </w:p>
    <w:p w:rsidR="00BF1261" w:rsidRDefault="00BF1261" w:rsidP="00BF1261">
      <w:pPr>
        <w:pStyle w:val="a6"/>
      </w:pPr>
      <w:r>
        <w:t>становление гуманистических и демократических ценностных ориентаций;</w:t>
      </w:r>
    </w:p>
    <w:p w:rsidR="00BF1261" w:rsidRDefault="00BF1261" w:rsidP="00BF1261">
      <w:pPr>
        <w:pStyle w:val="a6"/>
      </w:pPr>
      <w: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F1261" w:rsidRDefault="00BF1261" w:rsidP="00BF1261">
      <w:pPr>
        <w:pStyle w:val="a6"/>
      </w:pPr>
      <w:r>
        <w:t>3) формирование уважительного отношения к иному мнению, истории и культуре других народов;</w:t>
      </w:r>
    </w:p>
    <w:p w:rsidR="00BF1261" w:rsidRDefault="00BF1261" w:rsidP="00BF1261">
      <w:pPr>
        <w:pStyle w:val="a6"/>
      </w:pPr>
      <w:r>
        <w:t>4) овладение начальными навыками адаптации в динамично изменяющемся и развивающемся мире;</w:t>
      </w:r>
    </w:p>
    <w:p w:rsidR="00BF1261" w:rsidRDefault="00BF1261" w:rsidP="00BF1261">
      <w:pPr>
        <w:pStyle w:val="a6"/>
      </w:pPr>
      <w: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F1261" w:rsidRDefault="00BF1261" w:rsidP="00BF1261">
      <w:pPr>
        <w:pStyle w:val="a6"/>
      </w:pPr>
      <w: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F1261" w:rsidRDefault="00BF1261" w:rsidP="00BF1261">
      <w:pPr>
        <w:pStyle w:val="a6"/>
      </w:pPr>
      <w:r>
        <w:t>7) формирование эстетических потребностей, ценностей и чувств;</w:t>
      </w:r>
    </w:p>
    <w:p w:rsidR="00BF1261" w:rsidRDefault="00BF1261" w:rsidP="00BF1261">
      <w:pPr>
        <w:pStyle w:val="a6"/>
      </w:pPr>
      <w: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F1261" w:rsidRPr="00621643" w:rsidRDefault="00BF1261" w:rsidP="00BF1261">
      <w:pPr>
        <w:pStyle w:val="a6"/>
      </w:pPr>
      <w: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BF1261" w:rsidRDefault="00BF1261" w:rsidP="00BF1261">
      <w:pPr>
        <w:pStyle w:val="a6"/>
      </w:pPr>
      <w: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F1261" w:rsidRDefault="00BF1261" w:rsidP="00BF1261">
      <w:pPr>
        <w:pStyle w:val="a6"/>
      </w:pPr>
      <w:r>
        <w:lastRenderedPageBreak/>
        <w:t>2) освоение способов решения проблем творческого и поискового характера;</w:t>
      </w:r>
    </w:p>
    <w:p w:rsidR="00BF1261" w:rsidRDefault="00BF1261" w:rsidP="00BF1261">
      <w:pPr>
        <w:pStyle w:val="a6"/>
      </w:pPr>
      <w: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F1261" w:rsidRDefault="00BF1261" w:rsidP="00BF1261">
      <w:pPr>
        <w:pStyle w:val="a6"/>
      </w:pPr>
      <w: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BF1261" w:rsidRDefault="00BF1261" w:rsidP="00BF1261">
      <w:pPr>
        <w:pStyle w:val="a6"/>
      </w:pPr>
      <w:r>
        <w:t>5) освоение начальных форм познавательной и личностной рефлексии;</w:t>
      </w:r>
    </w:p>
    <w:p w:rsidR="00BF1261" w:rsidRDefault="00BF1261" w:rsidP="00BF1261">
      <w:pPr>
        <w:pStyle w:val="a6"/>
      </w:pPr>
      <w: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BF1261" w:rsidRDefault="00BF1261" w:rsidP="00BF1261">
      <w:pPr>
        <w:pStyle w:val="a6"/>
      </w:pPr>
      <w: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F1261" w:rsidRDefault="00BF1261" w:rsidP="00BF1261">
      <w:pPr>
        <w:pStyle w:val="a6"/>
      </w:pPr>
      <w: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</w:r>
    </w:p>
    <w:p w:rsidR="00BF1261" w:rsidRDefault="00BF1261" w:rsidP="00BF1261">
      <w:pPr>
        <w:pStyle w:val="a6"/>
      </w:pPr>
      <w:r>
        <w:t>соблюдать нормы информационной избирательности, этики и этикета;</w:t>
      </w:r>
    </w:p>
    <w:p w:rsidR="00BF1261" w:rsidRDefault="00BF1261" w:rsidP="00BF1261">
      <w:pPr>
        <w:pStyle w:val="a6"/>
      </w:pPr>
      <w:r>
        <w:t>9) овладение навыками смыслового чтения текстов различных стилей и жанров в соответствии с целями и задачами;</w:t>
      </w:r>
    </w:p>
    <w:p w:rsidR="00BF1261" w:rsidRDefault="00BF1261" w:rsidP="00BF1261">
      <w:pPr>
        <w:pStyle w:val="a6"/>
      </w:pPr>
      <w: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F1261" w:rsidRDefault="00BF1261" w:rsidP="00BF1261">
      <w:pPr>
        <w:pStyle w:val="a6"/>
      </w:pPr>
      <w: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F1261" w:rsidRDefault="00BF1261" w:rsidP="00BF1261">
      <w:pPr>
        <w:pStyle w:val="a6"/>
      </w:pPr>
      <w:r>
        <w:t>11) готовность слушать собеседника и вести диалог;</w:t>
      </w:r>
    </w:p>
    <w:p w:rsidR="00BF1261" w:rsidRDefault="00BF1261" w:rsidP="00BF1261">
      <w:pPr>
        <w:pStyle w:val="a6"/>
      </w:pPr>
      <w:r>
        <w:t>готовность признавать возможность существования различных точек зрения и права каждого иметь свою;</w:t>
      </w:r>
    </w:p>
    <w:p w:rsidR="00BF1261" w:rsidRDefault="00BF1261" w:rsidP="00BF1261">
      <w:pPr>
        <w:pStyle w:val="a6"/>
      </w:pPr>
      <w:r>
        <w:t>излагать свое мнение и аргументировать свою точку зрения и оценку событий;</w:t>
      </w:r>
    </w:p>
    <w:p w:rsidR="00BF1261" w:rsidRDefault="00BF1261" w:rsidP="00BF1261">
      <w:pPr>
        <w:pStyle w:val="a6"/>
      </w:pPr>
      <w:r>
        <w:t>12) определение общей цели и путей ее достижения; умение договариваться о распределении функций и ролей в совместной деятельности;</w:t>
      </w:r>
    </w:p>
    <w:p w:rsidR="00BF1261" w:rsidRDefault="00BF1261" w:rsidP="00BF1261">
      <w:pPr>
        <w:pStyle w:val="a6"/>
      </w:pP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F1261" w:rsidRDefault="00BF1261" w:rsidP="00BF1261">
      <w:pPr>
        <w:pStyle w:val="a6"/>
      </w:pPr>
      <w:r>
        <w:t>13) готовность конструктивно разрешать конфликты посредством учета интересов сторон и сотрудничества;</w:t>
      </w:r>
    </w:p>
    <w:p w:rsidR="00BF1261" w:rsidRDefault="00BF1261" w:rsidP="00BF1261">
      <w:pPr>
        <w:pStyle w:val="a6"/>
      </w:pPr>
      <w: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BF1261" w:rsidRDefault="00BF1261" w:rsidP="00BF1261">
      <w:pPr>
        <w:pStyle w:val="a6"/>
      </w:pPr>
      <w:r>
        <w:t xml:space="preserve">15) 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</w:t>
      </w:r>
    </w:p>
    <w:p w:rsidR="00BF1261" w:rsidRPr="00621643" w:rsidRDefault="00BF1261" w:rsidP="00BF1261">
      <w:pPr>
        <w:shd w:val="clear" w:color="auto" w:fill="FFFFFF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16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Развитие речи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текстом: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письменного изложения под руководством учителя;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тексты повествовательного и описательного характера на основе разных источников (по сюжетному рисунку, по серии картинок);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7C3F2B" w:rsidRPr="00E84CAA" w:rsidRDefault="007C3F2B" w:rsidP="00E84CA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подробно и выборочно письменно передавать содержание текста;</w:t>
      </w:r>
    </w:p>
    <w:p w:rsidR="007C3F2B" w:rsidRPr="00E84CAA" w:rsidRDefault="007C3F2B" w:rsidP="00E84CA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7C3F2B" w:rsidRPr="00E84CAA" w:rsidRDefault="007C3F2B" w:rsidP="00E84CA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7C3F2B" w:rsidRPr="00E84CAA" w:rsidRDefault="007C3F2B" w:rsidP="00E84CA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оформлять результаты исследовательской работы;</w:t>
      </w:r>
    </w:p>
    <w:p w:rsidR="007C3F2B" w:rsidRPr="00E84CAA" w:rsidRDefault="007C3F2B" w:rsidP="00E84CA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языка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речи в соответствии с нормами языка;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и буквы;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 слова с точки зрения их </w:t>
      </w:r>
      <w:proofErr w:type="spellStart"/>
      <w:proofErr w:type="gram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 по самостоятельно определённым критериям;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7C3F2B" w:rsidRPr="00E84CAA" w:rsidRDefault="007C3F2B" w:rsidP="00E84CA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3F2B" w:rsidRPr="00E84CAA" w:rsidRDefault="007C3F2B" w:rsidP="00E84CA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выполнять (устно и письменно) </w:t>
      </w:r>
      <w:proofErr w:type="spellStart"/>
      <w:proofErr w:type="gram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звуко</w:t>
      </w:r>
      <w:proofErr w:type="spellEnd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-буквенный</w:t>
      </w:r>
      <w:proofErr w:type="gramEnd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разбор слова самостоятельно по предложенному в учебнике алгоритму;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оценивать правильность проведения 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звуко</w:t>
      </w:r>
      <w:proofErr w:type="spellEnd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-буквенного разбора слова (в объёме изучаемого курса);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Лексика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речи слова, значение которых требует уточнения;</w:t>
      </w:r>
    </w:p>
    <w:p w:rsidR="007C3F2B" w:rsidRPr="00E84CAA" w:rsidRDefault="007C3F2B" w:rsidP="00E84CA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слова по тексту или уточнять с помощью толкового словаря;</w:t>
      </w:r>
    </w:p>
    <w:p w:rsidR="007C3F2B" w:rsidRPr="00E84CAA" w:rsidRDefault="007C3F2B" w:rsidP="00E84CA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среди предложенных слов синонимы, антонимы;</w:t>
      </w:r>
    </w:p>
    <w:p w:rsidR="007C3F2B" w:rsidRPr="00E84CAA" w:rsidRDefault="007C3F2B" w:rsidP="00E84CA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художественном тексте слова, употреблённые в переносном значении.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уместность использования слов в устной и письменной речи;</w:t>
      </w:r>
    </w:p>
    <w:p w:rsidR="007C3F2B" w:rsidRPr="00E84CAA" w:rsidRDefault="007C3F2B" w:rsidP="00E84C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7C3F2B" w:rsidRPr="00E84CAA" w:rsidRDefault="007C3F2B" w:rsidP="00E84C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с разными словарями;</w:t>
      </w:r>
    </w:p>
    <w:p w:rsidR="007C3F2B" w:rsidRPr="00E84CAA" w:rsidRDefault="007C3F2B" w:rsidP="00E84C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приобретать опыт редактирования предложения (текста).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Состав слова (</w:t>
      </w:r>
      <w:proofErr w:type="spellStart"/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изменяемые и неизменяемые слова;</w:t>
      </w:r>
    </w:p>
    <w:p w:rsidR="007C3F2B" w:rsidRPr="00E84CAA" w:rsidRDefault="007C3F2B" w:rsidP="00E84CA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среди других (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неоднокоренных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слов (форм слов);</w:t>
      </w:r>
    </w:p>
    <w:p w:rsidR="007C3F2B" w:rsidRPr="00E84CAA" w:rsidRDefault="007C3F2B" w:rsidP="00E84CA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окончание, основу (в простых случаях), корень, приставку, суффикс, овладение алгоритмом опознавания изучаемых морфем;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узнавать образование слов с помощью суффиксов или приставок;</w:t>
      </w:r>
    </w:p>
    <w:p w:rsidR="007C3F2B" w:rsidRPr="00E84CAA" w:rsidRDefault="007C3F2B" w:rsidP="00E84CA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7C3F2B" w:rsidRPr="00E84CAA" w:rsidRDefault="007C3F2B" w:rsidP="00E84CA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Морфология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7C3F2B" w:rsidRPr="00E84CAA" w:rsidRDefault="007C3F2B" w:rsidP="00E84CA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7C3F2B" w:rsidRPr="00E84CAA" w:rsidRDefault="007C3F2B" w:rsidP="00E84CA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существительных — род, склонение, число, падеж;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7C3F2B" w:rsidRPr="00E84CAA" w:rsidRDefault="007C3F2B" w:rsidP="00E84CA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слов и форм слов разных частей речи.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разграничивать самостоятельные и служебные части речи;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смысловые и падежные вопросы имён существительных;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наблюдать за словообразованием имён существительных, имён прилагательных, глаголов;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7C3F2B" w:rsidRPr="00E84CAA" w:rsidRDefault="007C3F2B" w:rsidP="00E84C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и, а, но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частицу 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при глаголах;</w:t>
      </w:r>
    </w:p>
    <w:p w:rsidR="007C3F2B" w:rsidRPr="00E84CAA" w:rsidRDefault="007C3F2B" w:rsidP="00E84CAA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Синтаксис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заданных слов словосочетания, учитывая их связь по смыслу и по форме;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потока речи предложения, оформлять их границы;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7C3F2B" w:rsidRPr="00E84CAA" w:rsidRDefault="007C3F2B" w:rsidP="00E84CA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и, а, но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простое предложение с однородными членами и сложное предложение;</w:t>
      </w:r>
    </w:p>
    <w:p w:rsidR="007C3F2B" w:rsidRPr="00E84CAA" w:rsidRDefault="007C3F2B" w:rsidP="00E84CA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предложении обращение;</w:t>
      </w:r>
    </w:p>
    <w:p w:rsidR="007C3F2B" w:rsidRPr="00E84CAA" w:rsidRDefault="007C3F2B" w:rsidP="00E84CA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применять ранее изученные правила правописания: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</w:t>
      </w:r>
      <w:proofErr w:type="spellEnd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—ши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ча</w:t>
      </w:r>
      <w:proofErr w:type="spellEnd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—ща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чу—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щу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чк</w:t>
      </w:r>
      <w:proofErr w:type="spellEnd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чн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нч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щн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7C3F2B" w:rsidRPr="00E84CAA" w:rsidRDefault="007C3F2B" w:rsidP="00E84C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разделительные мягкий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твёрдый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ъ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знаки;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на конце имён существительных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брошь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мышь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существительных (кроме существительных на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мя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ий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ье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ия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-ин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прилагательных;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личными местоимениями; раздельное написание частицы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глаголами;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на конце глаголов в форме 2-ого лица единственного числа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читаешь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пишешь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глаголах в сочетании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ться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7C3F2B" w:rsidRPr="00E84CAA" w:rsidRDefault="007C3F2B" w:rsidP="00E84CA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7C3F2B" w:rsidRPr="00E84CAA" w:rsidRDefault="007C3F2B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применять правила правописания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3F2B" w:rsidRPr="00E84CAA" w:rsidRDefault="007C3F2B" w:rsidP="00E84CA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соединительные 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и 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 сложных словах (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самолёт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 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вездеход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);</w:t>
      </w:r>
    </w:p>
    <w:p w:rsidR="007C3F2B" w:rsidRPr="00E84CAA" w:rsidRDefault="007C3F2B" w:rsidP="00E84CA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запятая между частями в сложном предложении;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пунктограммы</w:t>
      </w:r>
      <w:proofErr w:type="spellEnd"/>
      <w:r w:rsidRPr="00E84C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20439" w:rsidRPr="00E84CAA" w:rsidRDefault="00420439" w:rsidP="00E84C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6. Содержание учебного предмета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iCs/>
          <w:sz w:val="24"/>
          <w:szCs w:val="24"/>
        </w:rPr>
        <w:t>Виды речевой деятельности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        Слушание.    </w:t>
      </w:r>
      <w:r w:rsidRPr="00E84CAA">
        <w:rPr>
          <w:rFonts w:ascii="Times New Roman" w:hAnsi="Times New Roman" w:cs="Times New Roman"/>
          <w:spacing w:val="-7"/>
          <w:sz w:val="24"/>
          <w:szCs w:val="24"/>
        </w:rPr>
        <w:t xml:space="preserve">Осознание   цели   и   ситуации   устного   общения.   Адекватное   восприятие </w:t>
      </w:r>
      <w:r w:rsidRPr="00E84CAA">
        <w:rPr>
          <w:rFonts w:ascii="Times New Roman" w:hAnsi="Times New Roman" w:cs="Times New Roman"/>
          <w:spacing w:val="-11"/>
          <w:sz w:val="24"/>
          <w:szCs w:val="24"/>
        </w:rPr>
        <w:t xml:space="preserve">звучащей    речи.    Понимание   на    слух    информации, содержащейся    в    предъявляемом    тексте, </w:t>
      </w:r>
      <w:r w:rsidRPr="00E84CAA">
        <w:rPr>
          <w:rFonts w:ascii="Times New Roman" w:hAnsi="Times New Roman" w:cs="Times New Roman"/>
          <w:spacing w:val="-4"/>
          <w:sz w:val="24"/>
          <w:szCs w:val="24"/>
        </w:rPr>
        <w:t>передача его содержания по вопросам.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b/>
          <w:bCs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E84CAA">
        <w:rPr>
          <w:rFonts w:ascii="Times New Roman" w:hAnsi="Times New Roman" w:cs="Times New Roman"/>
          <w:sz w:val="24"/>
          <w:szCs w:val="24"/>
        </w:rPr>
        <w:t xml:space="preserve">Выбор языковых средств в соответствии с целями и условиями общения </w:t>
      </w:r>
      <w:r w:rsidRPr="00E84CAA">
        <w:rPr>
          <w:rFonts w:ascii="Times New Roman" w:hAnsi="Times New Roman" w:cs="Times New Roman"/>
          <w:spacing w:val="-2"/>
          <w:sz w:val="24"/>
          <w:szCs w:val="24"/>
        </w:rPr>
        <w:t xml:space="preserve">для эффективного решения коммуникативной задачи. Практическое овладение диалогической </w:t>
      </w:r>
      <w:r w:rsidRPr="00E84CAA">
        <w:rPr>
          <w:rFonts w:ascii="Times New Roman" w:hAnsi="Times New Roman" w:cs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696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E84CAA">
        <w:rPr>
          <w:rFonts w:ascii="Times New Roman" w:hAnsi="Times New Roman" w:cs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Письмо. </w:t>
      </w:r>
      <w:r w:rsidRPr="00E84CAA">
        <w:rPr>
          <w:rFonts w:ascii="Times New Roman" w:hAnsi="Times New Roman" w:cs="Times New Roman"/>
          <w:spacing w:val="-2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</w:t>
      </w:r>
      <w:proofErr w:type="spellStart"/>
      <w:r w:rsidRPr="00E84CAA">
        <w:rPr>
          <w:rFonts w:ascii="Times New Roman" w:hAnsi="Times New Roman" w:cs="Times New Roman"/>
          <w:spacing w:val="-2"/>
          <w:sz w:val="24"/>
          <w:szCs w:val="24"/>
        </w:rPr>
        <w:t>учѐтом</w:t>
      </w:r>
      <w:proofErr w:type="spellEnd"/>
      <w:r w:rsidRPr="00E84CAA">
        <w:rPr>
          <w:rFonts w:ascii="Times New Roman" w:hAnsi="Times New Roman" w:cs="Times New Roman"/>
          <w:spacing w:val="-2"/>
          <w:sz w:val="24"/>
          <w:szCs w:val="24"/>
        </w:rPr>
        <w:t xml:space="preserve"> гигиенических требований к этому виду учебной работы. Списывание, письмо под диктовку в соответствии с изученными </w:t>
      </w:r>
      <w:r w:rsidRPr="00E84CAA">
        <w:rPr>
          <w:rFonts w:ascii="Times New Roman" w:hAnsi="Times New Roman" w:cs="Times New Roman"/>
          <w:sz w:val="24"/>
          <w:szCs w:val="24"/>
        </w:rPr>
        <w:t xml:space="preserve">правилами. Письменное изложение содержания прослушанного и прочитанного текста. Создание небольших собственных текстов </w:t>
      </w:r>
      <w:proofErr w:type="gramStart"/>
      <w:r w:rsidRPr="00E84CAA">
        <w:rPr>
          <w:rFonts w:ascii="Times New Roman" w:hAnsi="Times New Roman" w:cs="Times New Roman"/>
          <w:sz w:val="24"/>
          <w:szCs w:val="24"/>
        </w:rPr>
        <w:t>по интересной детям</w:t>
      </w:r>
      <w:proofErr w:type="gramEnd"/>
      <w:r w:rsidRPr="00E84CAA">
        <w:rPr>
          <w:rFonts w:ascii="Times New Roman" w:hAnsi="Times New Roman" w:cs="Times New Roman"/>
          <w:sz w:val="24"/>
          <w:szCs w:val="24"/>
        </w:rPr>
        <w:t xml:space="preserve"> тематике (на основе впечатлений, литературных произведений, сюжетных картин, серий картин, просмотра фрагмента видеозаписи и т.п.).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iCs/>
          <w:sz w:val="24"/>
          <w:szCs w:val="24"/>
        </w:rPr>
        <w:t>Обучение грамоте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Фонетика. </w:t>
      </w:r>
      <w:r w:rsidRPr="00E84CAA">
        <w:rPr>
          <w:rFonts w:ascii="Times New Roman" w:hAnsi="Times New Roman" w:cs="Times New Roman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</w:t>
      </w:r>
      <w:proofErr w:type="spellStart"/>
      <w:r w:rsidRPr="00E84CAA">
        <w:rPr>
          <w:rFonts w:ascii="Times New Roman" w:hAnsi="Times New Roman" w:cs="Times New Roman"/>
          <w:sz w:val="24"/>
          <w:szCs w:val="24"/>
        </w:rPr>
        <w:t>твѐрдых</w:t>
      </w:r>
      <w:proofErr w:type="spellEnd"/>
      <w:r w:rsidRPr="00E84CAA">
        <w:rPr>
          <w:rFonts w:ascii="Times New Roman" w:hAnsi="Times New Roman" w:cs="Times New Roman"/>
          <w:sz w:val="24"/>
          <w:szCs w:val="24"/>
        </w:rPr>
        <w:t xml:space="preserve"> и мягких, звонких и глухих.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b/>
          <w:bCs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Графика. </w:t>
      </w:r>
      <w:r w:rsidRPr="00E84CAA">
        <w:rPr>
          <w:rFonts w:ascii="Times New Roman" w:hAnsi="Times New Roman" w:cs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</w:t>
      </w:r>
      <w:proofErr w:type="spellStart"/>
      <w:r w:rsidRPr="00E84CAA">
        <w:rPr>
          <w:rFonts w:ascii="Times New Roman" w:hAnsi="Times New Roman" w:cs="Times New Roman"/>
          <w:sz w:val="24"/>
          <w:szCs w:val="24"/>
        </w:rPr>
        <w:t>твѐрдости</w:t>
      </w:r>
      <w:proofErr w:type="spellEnd"/>
      <w:r w:rsidRPr="00E84CAA">
        <w:rPr>
          <w:rFonts w:ascii="Times New Roman" w:hAnsi="Times New Roman" w:cs="Times New Roman"/>
          <w:sz w:val="24"/>
          <w:szCs w:val="24"/>
        </w:rPr>
        <w:t xml:space="preserve">—мягкости согласных звуков. Функция букв </w:t>
      </w:r>
      <w:r w:rsidRPr="00E84CA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е, ѐ, ю, я. </w:t>
      </w:r>
      <w:r w:rsidRPr="00E84CAA">
        <w:rPr>
          <w:rFonts w:ascii="Times New Roman" w:hAnsi="Times New Roman" w:cs="Times New Roman"/>
          <w:sz w:val="24"/>
          <w:szCs w:val="24"/>
        </w:rPr>
        <w:t>Мягкий знак как показатель мягкости предшествующего согласного звука.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Чтение. </w:t>
      </w:r>
      <w:r w:rsidRPr="00E84CAA"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навыка слогового чтения (ориентация на букву, обозначающую </w:t>
      </w:r>
      <w:r w:rsidRPr="00E84CAA">
        <w:rPr>
          <w:rFonts w:ascii="Times New Roman" w:hAnsi="Times New Roman" w:cs="Times New Roman"/>
          <w:sz w:val="24"/>
          <w:szCs w:val="24"/>
        </w:rPr>
        <w:t xml:space="preserve">гласный звук). Плавное слоговое чтение и чтение целыми словами со скоростью, соответствующей индивидуальному темпу </w:t>
      </w:r>
      <w:proofErr w:type="spellStart"/>
      <w:r w:rsidRPr="00E84CAA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E84CAA">
        <w:rPr>
          <w:rFonts w:ascii="Times New Roman" w:hAnsi="Times New Roman" w:cs="Times New Roman"/>
          <w:sz w:val="24"/>
          <w:szCs w:val="24"/>
        </w:rPr>
        <w:t xml:space="preserve">. Осознанное чтение слов, </w:t>
      </w:r>
      <w:proofErr w:type="gramStart"/>
      <w:r w:rsidRPr="00E84CAA">
        <w:rPr>
          <w:rFonts w:ascii="Times New Roman" w:hAnsi="Times New Roman" w:cs="Times New Roman"/>
          <w:sz w:val="24"/>
          <w:szCs w:val="24"/>
        </w:rPr>
        <w:t>словосочетаний,  предложений</w:t>
      </w:r>
      <w:proofErr w:type="gramEnd"/>
      <w:r w:rsidRPr="00E84CAA">
        <w:rPr>
          <w:rFonts w:ascii="Times New Roman" w:hAnsi="Times New Roman" w:cs="Times New Roman"/>
          <w:sz w:val="24"/>
          <w:szCs w:val="24"/>
        </w:rPr>
        <w:t xml:space="preserve">  и  коротких текстов.  </w:t>
      </w:r>
      <w:proofErr w:type="gramStart"/>
      <w:r w:rsidRPr="00E84CAA">
        <w:rPr>
          <w:rFonts w:ascii="Times New Roman" w:hAnsi="Times New Roman" w:cs="Times New Roman"/>
          <w:sz w:val="24"/>
          <w:szCs w:val="24"/>
        </w:rPr>
        <w:t>Чтение  с</w:t>
      </w:r>
      <w:proofErr w:type="gramEnd"/>
      <w:r w:rsidRPr="00E84CAA">
        <w:rPr>
          <w:rFonts w:ascii="Times New Roman" w:hAnsi="Times New Roman" w:cs="Times New Roman"/>
          <w:sz w:val="24"/>
          <w:szCs w:val="24"/>
        </w:rPr>
        <w:t xml:space="preserve">  интонациями  и  паузами  в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>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b/>
          <w:bCs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E84CAA">
        <w:rPr>
          <w:rFonts w:ascii="Times New Roman" w:hAnsi="Times New Roman" w:cs="Times New Roman"/>
          <w:sz w:val="24"/>
          <w:szCs w:val="24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</w:t>
      </w:r>
      <w:proofErr w:type="spellStart"/>
      <w:r w:rsidRPr="00E84CAA">
        <w:rPr>
          <w:rFonts w:ascii="Times New Roman" w:hAnsi="Times New Roman" w:cs="Times New Roman"/>
          <w:sz w:val="24"/>
          <w:szCs w:val="24"/>
        </w:rPr>
        <w:t>приѐмов</w:t>
      </w:r>
      <w:proofErr w:type="spellEnd"/>
      <w:r w:rsidRPr="00E84CAA">
        <w:rPr>
          <w:rFonts w:ascii="Times New Roman" w:hAnsi="Times New Roman" w:cs="Times New Roman"/>
          <w:sz w:val="24"/>
          <w:szCs w:val="24"/>
        </w:rPr>
        <w:t xml:space="preserve"> и последовательности правильного списывания текста. Проверка написанного при помощи сличения с текстом- образом и </w:t>
      </w:r>
      <w:proofErr w:type="spellStart"/>
      <w:r w:rsidRPr="00E84CAA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E84CAA">
        <w:rPr>
          <w:rFonts w:ascii="Times New Roman" w:hAnsi="Times New Roman" w:cs="Times New Roman"/>
          <w:sz w:val="24"/>
          <w:szCs w:val="24"/>
        </w:rPr>
        <w:t xml:space="preserve"> чтения написанных слов.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b/>
          <w:bCs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420439" w:rsidRPr="00E84CAA" w:rsidRDefault="00511A0C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420439"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Слово и предложение. </w:t>
      </w:r>
      <w:r w:rsidR="00420439" w:rsidRPr="00E84CAA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420439" w:rsidRPr="00E84CAA" w:rsidRDefault="00420439" w:rsidP="00E84CA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420439" w:rsidRPr="00E84CAA" w:rsidRDefault="00511A0C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</w:t>
      </w:r>
      <w:r w:rsidR="00420439" w:rsidRPr="00E84CA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Орфография. </w:t>
      </w:r>
      <w:r w:rsidR="00420439" w:rsidRPr="00E84CAA">
        <w:rPr>
          <w:rFonts w:ascii="Times New Roman" w:hAnsi="Times New Roman" w:cs="Times New Roman"/>
          <w:spacing w:val="-2"/>
          <w:sz w:val="24"/>
          <w:szCs w:val="24"/>
        </w:rPr>
        <w:t>Знакомство с правилами правописания и их применение: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lastRenderedPageBreak/>
        <w:t>раздельное написание слов;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r w:rsidRPr="00E84CAA">
        <w:rPr>
          <w:rFonts w:ascii="Times New Roman" w:hAnsi="Times New Roman" w:cs="Times New Roman"/>
          <w:b/>
          <w:bCs/>
          <w:iCs/>
          <w:sz w:val="24"/>
          <w:szCs w:val="24"/>
        </w:rPr>
        <w:t>ча</w:t>
      </w:r>
      <w:proofErr w:type="spellEnd"/>
      <w:r w:rsidRPr="00E84CAA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E84CAA">
        <w:rPr>
          <w:rFonts w:ascii="Times New Roman" w:hAnsi="Times New Roman" w:cs="Times New Roman"/>
          <w:b/>
          <w:bCs/>
          <w:iCs/>
          <w:sz w:val="24"/>
          <w:szCs w:val="24"/>
        </w:rPr>
        <w:t>ща</w:t>
      </w:r>
      <w:r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4CAA">
        <w:rPr>
          <w:rFonts w:ascii="Times New Roman" w:hAnsi="Times New Roman" w:cs="Times New Roman"/>
          <w:b/>
          <w:bCs/>
          <w:iCs/>
          <w:sz w:val="24"/>
          <w:szCs w:val="24"/>
        </w:rPr>
        <w:t>чу</w:t>
      </w:r>
      <w:r w:rsidRPr="00E84CAA">
        <w:rPr>
          <w:rFonts w:ascii="Times New Roman" w:hAnsi="Times New Roman" w:cs="Times New Roman"/>
          <w:b/>
          <w:bCs/>
          <w:sz w:val="24"/>
          <w:szCs w:val="24"/>
        </w:rPr>
        <w:t>—</w:t>
      </w:r>
      <w:proofErr w:type="spellStart"/>
      <w:r w:rsidRPr="00E84CAA">
        <w:rPr>
          <w:rFonts w:ascii="Times New Roman" w:hAnsi="Times New Roman" w:cs="Times New Roman"/>
          <w:b/>
          <w:bCs/>
          <w:iCs/>
          <w:sz w:val="24"/>
          <w:szCs w:val="24"/>
        </w:rPr>
        <w:t>щу</w:t>
      </w:r>
      <w:proofErr w:type="spellEnd"/>
      <w:r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84CAA">
        <w:rPr>
          <w:rFonts w:ascii="Times New Roman" w:hAnsi="Times New Roman" w:cs="Times New Roman"/>
          <w:b/>
          <w:bCs/>
          <w:iCs/>
          <w:sz w:val="24"/>
          <w:szCs w:val="24"/>
        </w:rPr>
        <w:t>жи</w:t>
      </w:r>
      <w:proofErr w:type="spellEnd"/>
      <w:r w:rsidRPr="00E84CAA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E84CAA">
        <w:rPr>
          <w:rFonts w:ascii="Times New Roman" w:hAnsi="Times New Roman" w:cs="Times New Roman"/>
          <w:b/>
          <w:bCs/>
          <w:iCs/>
          <w:sz w:val="24"/>
          <w:szCs w:val="24"/>
        </w:rPr>
        <w:t>ши</w:t>
      </w:r>
      <w:r w:rsidRPr="00E84CAA">
        <w:rPr>
          <w:rFonts w:ascii="Times New Roman" w:hAnsi="Times New Roman" w:cs="Times New Roman"/>
          <w:sz w:val="24"/>
          <w:szCs w:val="24"/>
        </w:rPr>
        <w:t>);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spacing w:val="-2"/>
          <w:sz w:val="24"/>
          <w:szCs w:val="24"/>
        </w:rPr>
        <w:t>прописная (заглавная) буква в начале предложения, в именах собственных;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AA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511A0C" w:rsidRPr="00E84CAA" w:rsidRDefault="00511A0C" w:rsidP="00E84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0439" w:rsidRPr="00E84CAA" w:rsidRDefault="00420439" w:rsidP="00E84CA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4CA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E84CAA">
        <w:rPr>
          <w:rFonts w:ascii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20439" w:rsidRPr="00BF1261" w:rsidRDefault="00420439" w:rsidP="00BF12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261">
        <w:rPr>
          <w:rFonts w:ascii="Times New Roman" w:hAnsi="Times New Roman" w:cs="Times New Roman"/>
          <w:b/>
          <w:bCs/>
          <w:iCs/>
          <w:sz w:val="24"/>
          <w:szCs w:val="24"/>
        </w:rPr>
        <w:t>Систематический курс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>Вспоминаем, повторяем, изучаем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 xml:space="preserve">Язык и речь 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Наша речь и наш язык. Формулы вежливости.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 xml:space="preserve">Текст </w:t>
      </w:r>
      <w:proofErr w:type="spellStart"/>
      <w:r w:rsidRPr="00BF1261">
        <w:rPr>
          <w:color w:val="000000"/>
        </w:rPr>
        <w:t>Текст</w:t>
      </w:r>
      <w:proofErr w:type="spellEnd"/>
      <w:r w:rsidRPr="00BF1261">
        <w:rPr>
          <w:color w:val="000000"/>
        </w:rPr>
        <w:t xml:space="preserve"> и его признаки. Тема, основная мысль, заголовок текста. Построение (композиция) текста. Связь между частями текста. План. Типы текста (повествование, описание, рассуждение, смешанный текст).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 xml:space="preserve">Предложение </w:t>
      </w:r>
      <w:proofErr w:type="spellStart"/>
      <w:r w:rsidRPr="00BF1261">
        <w:rPr>
          <w:color w:val="000000"/>
        </w:rPr>
        <w:t>Предложение</w:t>
      </w:r>
      <w:proofErr w:type="spellEnd"/>
      <w:r w:rsidRPr="00BF1261">
        <w:rPr>
          <w:color w:val="000000"/>
        </w:rPr>
        <w:t xml:space="preserve"> как единица речи. Виды предложений по цели высказывания и интонации. Зна</w:t>
      </w:r>
      <w:r w:rsidRPr="00BF1261">
        <w:rPr>
          <w:color w:val="000000"/>
        </w:rPr>
        <w:softHyphen/>
        <w:t>ки препинания в конце предложений. Диалог. Обращение. Знаки препинания в предложениях с обращением в начале, середине, конце предложения (общее представление).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Составление предложений с обращением.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Основа предложения. Главные и второстепенные члены предложения.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Словосочетание. Вычленение из предложения основы и словосочетаний.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Разбор предложения по членам предложения.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Однородные члены предложения (общее представление). Предложения с однородными членами без союзов. Интона</w:t>
      </w:r>
      <w:r w:rsidRPr="00BF1261">
        <w:rPr>
          <w:color w:val="000000"/>
        </w:rPr>
        <w:softHyphen/>
        <w:t>ция перечисления, запятая при перечислении. Предложения с однородными членами, связанными союзами и (без пере</w:t>
      </w:r>
      <w:r w:rsidRPr="00BF1261">
        <w:rPr>
          <w:color w:val="000000"/>
        </w:rPr>
        <w:softHyphen/>
        <w:t>числения), а, но. Интонация, знаки препинания при однород</w:t>
      </w:r>
      <w:r w:rsidRPr="00BF1261">
        <w:rPr>
          <w:color w:val="000000"/>
        </w:rPr>
        <w:softHyphen/>
        <w:t>ных членах с союзами и, а, но. Составление и запись пред</w:t>
      </w:r>
      <w:r w:rsidRPr="00BF1261">
        <w:rPr>
          <w:color w:val="000000"/>
        </w:rPr>
        <w:softHyphen/>
        <w:t>ложений с однородными членами с союзами и без союзов.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Простые и сложные предложения (общее представление). Знаки препинания в сложных предложениях. Сложное пред</w:t>
      </w:r>
      <w:r w:rsidRPr="00BF1261">
        <w:rPr>
          <w:color w:val="000000"/>
        </w:rPr>
        <w:softHyphen/>
        <w:t>ложение и предложение с однородными членами.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 xml:space="preserve">Слово и его лексическое значение 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Обобщение знаний о словах. Лексическое значение слова. Однозначные и многозначные слова. Прямое и переносное значения слов. Синонимы, антонимы, омонимы. Устаревшие и новые слова. Заимствованные слова. Устойчивые сочетания слов (фразео</w:t>
      </w:r>
      <w:r w:rsidRPr="00BF1261">
        <w:rPr>
          <w:color w:val="000000"/>
        </w:rPr>
        <w:softHyphen/>
        <w:t>логизмы). Ознакомление со словарем иностранных слов учебника.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Формирование умения правильно выбирать слова для выражения мысли в соответствии с типом текста и видами речи. Устранение однообразного употребления слов в связ</w:t>
      </w:r>
      <w:r w:rsidRPr="00BF1261">
        <w:rPr>
          <w:color w:val="000000"/>
        </w:rPr>
        <w:softHyphen/>
        <w:t>ной речи.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 xml:space="preserve">Части речи 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lastRenderedPageBreak/>
        <w:t>Обобщение знаний о частях речи (имя существительное, имя прилагательное, глагол, имя числи</w:t>
      </w:r>
      <w:r w:rsidRPr="00BF1261">
        <w:rPr>
          <w:color w:val="000000"/>
        </w:rPr>
        <w:softHyphen/>
        <w:t>тельное, местоимение, предлог). Наречие как часть речи (об</w:t>
      </w:r>
      <w:r w:rsidRPr="00BF1261">
        <w:rPr>
          <w:color w:val="000000"/>
        </w:rPr>
        <w:softHyphen/>
        <w:t>щее представление), значение, вопросы. Правописание наи</w:t>
      </w:r>
      <w:r w:rsidRPr="00BF1261">
        <w:rPr>
          <w:color w:val="000000"/>
        </w:rPr>
        <w:softHyphen/>
        <w:t>более употребительных наречий с суффиксами -о, -а (близ</w:t>
      </w:r>
      <w:r w:rsidRPr="00BF1261">
        <w:rPr>
          <w:color w:val="000000"/>
        </w:rPr>
        <w:softHyphen/>
        <w:t>ко, быстро, интересно, влево, направо, заново, справа, слева, издалека). Роль наречий в предложении (второстепенный член предложения).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>Состав слова 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Состав слова. Распознавание значимых частей слова. Морфемный и словообразовательный разбор слов типа подснежник, русский, травинка, смелость, маленький. Развитие навыка правописания гласных и согласных в корнях слов на более сложном материале. Упражнение в правописа</w:t>
      </w:r>
      <w:r w:rsidRPr="00BF1261">
        <w:rPr>
          <w:color w:val="000000"/>
        </w:rPr>
        <w:softHyphen/>
        <w:t xml:space="preserve">нии приставок и суффиксов, разделительных твердого (ъ) и мягкого (ь) знаков. Совершенствование </w:t>
      </w:r>
      <w:proofErr w:type="spellStart"/>
      <w:proofErr w:type="gramStart"/>
      <w:r w:rsidRPr="00BF1261">
        <w:rPr>
          <w:color w:val="000000"/>
        </w:rPr>
        <w:t>звуко</w:t>
      </w:r>
      <w:proofErr w:type="spellEnd"/>
      <w:r w:rsidRPr="00BF1261">
        <w:rPr>
          <w:color w:val="000000"/>
        </w:rPr>
        <w:t>-буквенного</w:t>
      </w:r>
      <w:proofErr w:type="gramEnd"/>
      <w:r w:rsidRPr="00BF1261">
        <w:rPr>
          <w:color w:val="000000"/>
        </w:rPr>
        <w:t xml:space="preserve"> ана</w:t>
      </w:r>
      <w:r w:rsidRPr="00BF1261">
        <w:rPr>
          <w:color w:val="000000"/>
        </w:rPr>
        <w:softHyphen/>
        <w:t xml:space="preserve">лиза с привлечением слов более сложного </w:t>
      </w:r>
      <w:proofErr w:type="spellStart"/>
      <w:r w:rsidRPr="00BF1261">
        <w:rPr>
          <w:color w:val="000000"/>
        </w:rPr>
        <w:t>слогозвукового</w:t>
      </w:r>
      <w:proofErr w:type="spellEnd"/>
      <w:r w:rsidRPr="00BF1261">
        <w:rPr>
          <w:color w:val="000000"/>
        </w:rPr>
        <w:t> состава типа сильный, водичка, ёлка, вьюга, съел.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>Части речи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 xml:space="preserve">Имя существительное 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Склонение имен существительных (повторение). Разви</w:t>
      </w:r>
      <w:r w:rsidRPr="00BF1261">
        <w:rPr>
          <w:color w:val="000000"/>
        </w:rPr>
        <w:softHyphen/>
        <w:t>тие навыка в склонении имен существительных и в распо</w:t>
      </w:r>
      <w:r w:rsidRPr="00BF1261">
        <w:rPr>
          <w:color w:val="000000"/>
        </w:rPr>
        <w:softHyphen/>
        <w:t>знавании падежей. Несклоняемые имена существительные.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Основные тины склонения имен существительных (общее представление). Первое склонение имен существительных и упражнение в распознавании имен существительных 1-го склонения. Второе склонение имен существительных и уп</w:t>
      </w:r>
      <w:r w:rsidRPr="00BF1261">
        <w:rPr>
          <w:color w:val="000000"/>
        </w:rPr>
        <w:softHyphen/>
        <w:t>ражнение в распознавании имен существительных 2-го скло</w:t>
      </w:r>
      <w:r w:rsidRPr="00BF1261">
        <w:rPr>
          <w:color w:val="000000"/>
        </w:rPr>
        <w:softHyphen/>
        <w:t>нения. 3-е склонение имен существительных и упражнение в распознавании имен существительных 3-го склонения.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Правописание безударных падежных окончаний имен су</w:t>
      </w:r>
      <w:r w:rsidRPr="00BF1261">
        <w:rPr>
          <w:color w:val="000000"/>
        </w:rPr>
        <w:softHyphen/>
        <w:t>ществительных 1, 2 и 3-го склонения в единственном числе (кроме имен существительных на -</w:t>
      </w:r>
      <w:proofErr w:type="spellStart"/>
      <w:r w:rsidRPr="00BF1261">
        <w:rPr>
          <w:color w:val="000000"/>
        </w:rPr>
        <w:t>мя</w:t>
      </w:r>
      <w:proofErr w:type="spellEnd"/>
      <w:r w:rsidRPr="00BF1261">
        <w:rPr>
          <w:color w:val="000000"/>
        </w:rPr>
        <w:t>, -</w:t>
      </w:r>
      <w:proofErr w:type="spellStart"/>
      <w:r w:rsidRPr="00BF1261">
        <w:rPr>
          <w:color w:val="000000"/>
        </w:rPr>
        <w:t>ий</w:t>
      </w:r>
      <w:proofErr w:type="spellEnd"/>
      <w:r w:rsidRPr="00BF1261">
        <w:rPr>
          <w:color w:val="000000"/>
        </w:rPr>
        <w:t>, </w:t>
      </w:r>
      <w:r w:rsidRPr="00BF1261">
        <w:rPr>
          <w:b/>
          <w:bCs/>
          <w:color w:val="000000"/>
        </w:rPr>
        <w:t>-</w:t>
      </w:r>
      <w:proofErr w:type="spellStart"/>
      <w:r w:rsidRPr="00BF1261">
        <w:rPr>
          <w:b/>
          <w:bCs/>
          <w:color w:val="000000"/>
        </w:rPr>
        <w:t>ие</w:t>
      </w:r>
      <w:proofErr w:type="spellEnd"/>
      <w:r w:rsidRPr="00BF1261">
        <w:rPr>
          <w:b/>
          <w:bCs/>
          <w:color w:val="000000"/>
        </w:rPr>
        <w:t>, </w:t>
      </w:r>
      <w:r w:rsidRPr="00BF1261">
        <w:rPr>
          <w:color w:val="000000"/>
        </w:rPr>
        <w:t>-</w:t>
      </w:r>
      <w:proofErr w:type="spellStart"/>
      <w:r w:rsidRPr="00BF1261">
        <w:rPr>
          <w:color w:val="000000"/>
        </w:rPr>
        <w:t>ия</w:t>
      </w:r>
      <w:proofErr w:type="spellEnd"/>
      <w:r w:rsidRPr="00BF1261">
        <w:rPr>
          <w:color w:val="000000"/>
        </w:rPr>
        <w:t>). Озна</w:t>
      </w:r>
      <w:r w:rsidRPr="00BF1261">
        <w:rPr>
          <w:color w:val="000000"/>
        </w:rPr>
        <w:softHyphen/>
        <w:t>комление со способами проверки безударных падежных окон</w:t>
      </w:r>
      <w:r w:rsidRPr="00BF1261">
        <w:rPr>
          <w:color w:val="000000"/>
        </w:rPr>
        <w:softHyphen/>
        <w:t>чаний имен существительных (общее представление). Разви</w:t>
      </w:r>
      <w:r w:rsidRPr="00BF1261">
        <w:rPr>
          <w:color w:val="000000"/>
        </w:rPr>
        <w:softHyphen/>
        <w:t>тие навыка правописания безударных падежных окончаний имен существительных 1, 2 и 3-го склонения в единственном числе в каждом из падежей. Упражнение в употреблении па</w:t>
      </w:r>
      <w:r w:rsidRPr="00BF1261">
        <w:rPr>
          <w:color w:val="000000"/>
        </w:rPr>
        <w:softHyphen/>
        <w:t>дежных форм имен существительных с предлогом и без пред</w:t>
      </w:r>
      <w:r w:rsidRPr="00BF1261">
        <w:rPr>
          <w:color w:val="000000"/>
        </w:rPr>
        <w:softHyphen/>
        <w:t>лога в речи (пришёл из школы, из магазина, с вокзала; рабо</w:t>
      </w:r>
      <w:r w:rsidRPr="00BF1261">
        <w:rPr>
          <w:color w:val="000000"/>
        </w:rPr>
        <w:softHyphen/>
        <w:t>тать в магазине, на почте; гордиться товарищем, гордость за товарища; слушать музыку, прислушиваться к музыке).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Склонение имен существительных во множественном чис</w:t>
      </w:r>
      <w:r w:rsidRPr="00BF1261">
        <w:rPr>
          <w:color w:val="000000"/>
        </w:rPr>
        <w:softHyphen/>
        <w:t>ле. Развитие навыка правописания окончаний имен существи</w:t>
      </w:r>
      <w:r w:rsidRPr="00BF1261">
        <w:rPr>
          <w:color w:val="000000"/>
        </w:rPr>
        <w:softHyphen/>
        <w:t>тельных во множественном числе. Формирование умений об</w:t>
      </w:r>
      <w:r w:rsidRPr="00BF1261">
        <w:rPr>
          <w:color w:val="000000"/>
        </w:rPr>
        <w:softHyphen/>
        <w:t>разовывать формы именительного и родительного падежей множественного числа (инженеры, учителя, директора; уро</w:t>
      </w:r>
      <w:r w:rsidRPr="00BF1261">
        <w:rPr>
          <w:color w:val="000000"/>
        </w:rPr>
        <w:softHyphen/>
        <w:t>жай помидоров, яблок) и правильно употреблять их в речи. 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>Имя прилагательное 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Имя прилагательное как часть речи. Связь имен прила</w:t>
      </w:r>
      <w:r w:rsidRPr="00BF1261">
        <w:rPr>
          <w:color w:val="000000"/>
        </w:rPr>
        <w:softHyphen/>
        <w:t>гательных с именем существительным. Упражнение в рас</w:t>
      </w:r>
      <w:r w:rsidRPr="00BF1261">
        <w:rPr>
          <w:color w:val="000000"/>
        </w:rPr>
        <w:softHyphen/>
        <w:t>познавании имен прилагательных по общему лексическому значению, в изменении имен прилагательных по числам. в единственном числе по родам, в правописании родовых окончаний.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Склонение имен прилагательных (кроме прилагательных с основой на шипящий и оканчивающихся на </w:t>
      </w:r>
      <w:r w:rsidRPr="00BF1261">
        <w:rPr>
          <w:b/>
          <w:bCs/>
          <w:color w:val="000000"/>
        </w:rPr>
        <w:t>-</w:t>
      </w:r>
      <w:proofErr w:type="spellStart"/>
      <w:r w:rsidRPr="00BF1261">
        <w:rPr>
          <w:b/>
          <w:bCs/>
          <w:color w:val="000000"/>
        </w:rPr>
        <w:t>ья</w:t>
      </w:r>
      <w:proofErr w:type="spellEnd"/>
      <w:r w:rsidRPr="00BF1261">
        <w:rPr>
          <w:b/>
          <w:bCs/>
          <w:color w:val="000000"/>
        </w:rPr>
        <w:t>, -</w:t>
      </w:r>
      <w:proofErr w:type="spellStart"/>
      <w:r w:rsidRPr="00BF1261">
        <w:rPr>
          <w:b/>
          <w:bCs/>
          <w:color w:val="000000"/>
        </w:rPr>
        <w:t>ье</w:t>
      </w:r>
      <w:proofErr w:type="spellEnd"/>
      <w:r w:rsidRPr="00BF1261">
        <w:rPr>
          <w:b/>
          <w:bCs/>
          <w:color w:val="000000"/>
        </w:rPr>
        <w:t>, -</w:t>
      </w:r>
      <w:proofErr w:type="spellStart"/>
      <w:r w:rsidRPr="00BF1261">
        <w:rPr>
          <w:b/>
          <w:bCs/>
          <w:color w:val="000000"/>
        </w:rPr>
        <w:t>ов</w:t>
      </w:r>
      <w:proofErr w:type="spellEnd"/>
      <w:r w:rsidRPr="00BF1261">
        <w:rPr>
          <w:b/>
          <w:bCs/>
          <w:color w:val="000000"/>
        </w:rPr>
        <w:t>, </w:t>
      </w:r>
      <w:r w:rsidRPr="00BF1261">
        <w:rPr>
          <w:color w:val="000000"/>
        </w:rPr>
        <w:t>-ин). Способы проверки правописания безударных падежных окончаний имен прилагательных (общее представление).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Склонение имен прилагательных в мужском и среднем роде в единственном числе. Развитие навыка правописания падежных окончаний имен прилагательных мужского и сред</w:t>
      </w:r>
      <w:r w:rsidRPr="00BF1261">
        <w:rPr>
          <w:color w:val="000000"/>
        </w:rPr>
        <w:softHyphen/>
        <w:t>него рода в единственном числе.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lastRenderedPageBreak/>
        <w:t>Склонение имен прилагательных в женском роде в един</w:t>
      </w:r>
      <w:r w:rsidRPr="00BF1261">
        <w:rPr>
          <w:color w:val="000000"/>
        </w:rPr>
        <w:softHyphen/>
        <w:t>ственном числе. Развитие навыка правописания падежных окончаний имен прилагательных женского рода в единствен</w:t>
      </w:r>
      <w:r w:rsidRPr="00BF1261">
        <w:rPr>
          <w:color w:val="000000"/>
        </w:rPr>
        <w:softHyphen/>
        <w:t>ном числе.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Склонение и правописание имен прилагательных во мно</w:t>
      </w:r>
      <w:r w:rsidRPr="00BF1261">
        <w:rPr>
          <w:color w:val="000000"/>
        </w:rPr>
        <w:softHyphen/>
        <w:t>жественном числе.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Употребление в речи имен прилагательных в прямом и переносном значениях, прилагательных-синонимов, прилага</w:t>
      </w:r>
      <w:r w:rsidRPr="00BF1261">
        <w:rPr>
          <w:color w:val="000000"/>
        </w:rPr>
        <w:softHyphen/>
        <w:t>тельных-антонимов, прилагательных-паронимов.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>Местоимение 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Местоимение как часть речи. Личные местоимения 1, 2 и 3-го лица единственного и множественного числа. Склоне</w:t>
      </w:r>
      <w:r w:rsidRPr="00BF1261">
        <w:rPr>
          <w:color w:val="000000"/>
        </w:rPr>
        <w:softHyphen/>
        <w:t>ние личных местоимений с предлогами и без предлогов. Раздельное написание предлогов с местоимениями (к тебе, у тебя, к ним). Развитие навыка правописания падежных форм личных местоимений в косвенных падежах (тебя, ме</w:t>
      </w:r>
      <w:r w:rsidRPr="00BF1261">
        <w:rPr>
          <w:color w:val="000000"/>
        </w:rPr>
        <w:softHyphen/>
        <w:t>ня, его, её, у него, с нею). Упражнение в правильном упот</w:t>
      </w:r>
      <w:r w:rsidRPr="00BF1261">
        <w:rPr>
          <w:color w:val="000000"/>
        </w:rPr>
        <w:softHyphen/>
        <w:t>реблении местоимений в речи. Использование местоимений как одного из средств связи предложений в тексте.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>Глагол 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Глагол как часть речи. Упражнение в распознавании гла</w:t>
      </w:r>
      <w:r w:rsidRPr="00BF1261">
        <w:rPr>
          <w:color w:val="000000"/>
        </w:rPr>
        <w:softHyphen/>
        <w:t>голов по общему лексическому значению, в изменении гла</w:t>
      </w:r>
      <w:r w:rsidRPr="00BF1261">
        <w:rPr>
          <w:color w:val="000000"/>
        </w:rPr>
        <w:softHyphen/>
        <w:t>голов по временам и числам, глаголов прошедшего времени по родам в единственном числе.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Неопределенная форма глагола (особенности данной формы). Образование временных форм от неопределенной формы глагола. Возвратные глаголы (общее представле</w:t>
      </w:r>
      <w:r w:rsidRPr="00BF1261">
        <w:rPr>
          <w:color w:val="000000"/>
        </w:rPr>
        <w:softHyphen/>
        <w:t>ние). Правописание возвратных глаголов в неопределенной форме.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Изменение глаголов по лицам и числам в настоящем и будущем времени (спряжение). Развитие умения изменять глаголы в настоящем и будущем времени по лицам и чис</w:t>
      </w:r>
      <w:r w:rsidRPr="00BF1261">
        <w:rPr>
          <w:color w:val="000000"/>
        </w:rPr>
        <w:softHyphen/>
        <w:t>лам, распознавать лицо и число глаголов. Правописание мяг</w:t>
      </w:r>
      <w:r w:rsidRPr="00BF1261">
        <w:rPr>
          <w:color w:val="000000"/>
        </w:rPr>
        <w:softHyphen/>
        <w:t>кого знака (ь) в окончаниях глаголов 2-го лица единствен</w:t>
      </w:r>
      <w:r w:rsidRPr="00BF1261">
        <w:rPr>
          <w:color w:val="000000"/>
        </w:rPr>
        <w:softHyphen/>
        <w:t>ного числа после шипящих.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Глаголы I и II спряжения (общее представление). Глаго</w:t>
      </w:r>
      <w:r w:rsidRPr="00BF1261">
        <w:rPr>
          <w:color w:val="000000"/>
        </w:rPr>
        <w:softHyphen/>
        <w:t>лы-исключения. Правописание безударных личных оконча</w:t>
      </w:r>
      <w:r w:rsidRPr="00BF1261">
        <w:rPr>
          <w:color w:val="000000"/>
        </w:rPr>
        <w:softHyphen/>
        <w:t>ний глаголов в настоящем и будущем времени. Распознава</w:t>
      </w:r>
      <w:r w:rsidRPr="00BF1261">
        <w:rPr>
          <w:color w:val="000000"/>
        </w:rPr>
        <w:softHyphen/>
        <w:t>ние возвратных глаголов в 3-м лице и в неопределенной форме по вопросам (что делает? умывается, что де</w:t>
      </w:r>
      <w:r w:rsidRPr="00BF1261">
        <w:rPr>
          <w:color w:val="000000"/>
        </w:rPr>
        <w:softHyphen/>
        <w:t>лать? умываться). Правописание буквосочетаний -</w:t>
      </w:r>
      <w:proofErr w:type="spellStart"/>
      <w:r w:rsidRPr="00BF1261">
        <w:rPr>
          <w:color w:val="000000"/>
        </w:rPr>
        <w:t>тся</w:t>
      </w:r>
      <w:proofErr w:type="spellEnd"/>
      <w:r w:rsidRPr="00BF1261">
        <w:rPr>
          <w:color w:val="000000"/>
        </w:rPr>
        <w:t> в возвратных глаголах в 3-м лице и </w:t>
      </w:r>
      <w:r w:rsidRPr="00BF1261">
        <w:rPr>
          <w:b/>
          <w:bCs/>
          <w:color w:val="000000"/>
        </w:rPr>
        <w:t>-</w:t>
      </w:r>
      <w:proofErr w:type="spellStart"/>
      <w:r w:rsidRPr="00BF1261">
        <w:rPr>
          <w:b/>
          <w:bCs/>
          <w:color w:val="000000"/>
        </w:rPr>
        <w:t>ться</w:t>
      </w:r>
      <w:proofErr w:type="spellEnd"/>
      <w:r w:rsidRPr="00BF1261">
        <w:rPr>
          <w:b/>
          <w:bCs/>
          <w:color w:val="000000"/>
        </w:rPr>
        <w:t> </w:t>
      </w:r>
      <w:r w:rsidRPr="00BF1261">
        <w:rPr>
          <w:color w:val="000000"/>
        </w:rPr>
        <w:t>в возвратных гла</w:t>
      </w:r>
      <w:r w:rsidRPr="00BF1261">
        <w:rPr>
          <w:color w:val="000000"/>
        </w:rPr>
        <w:softHyphen/>
        <w:t>голах неопределенной формы (общее представление).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Правописание глаголов в прошедшем времени. Правопи</w:t>
      </w:r>
      <w:r w:rsidRPr="00BF1261">
        <w:rPr>
          <w:color w:val="000000"/>
        </w:rPr>
        <w:softHyphen/>
        <w:t>сание родовых окончаний глаголов в прошедшем времени, правописание суффиксов глаголов в прошедшем времени (видеть — видел, слышать — слышал)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Употребление в речи глаголов в прямом и переносном значении, глаголов-синонимов, глаголов-антонимов. Разви</w:t>
      </w:r>
      <w:r w:rsidRPr="00BF1261">
        <w:rPr>
          <w:color w:val="000000"/>
        </w:rPr>
        <w:softHyphen/>
        <w:t>тие умения правильно употреблять при глаголах имена су</w:t>
      </w:r>
      <w:r w:rsidRPr="00BF1261">
        <w:rPr>
          <w:color w:val="000000"/>
        </w:rPr>
        <w:softHyphen/>
        <w:t>ществительные в нужных падежах с предлогами и без пред</w:t>
      </w:r>
      <w:r w:rsidRPr="00BF1261">
        <w:rPr>
          <w:color w:val="000000"/>
        </w:rPr>
        <w:softHyphen/>
        <w:t>логов (тревожиться за отца, беспокоиться об отце, любо</w:t>
      </w:r>
      <w:r w:rsidRPr="00BF1261">
        <w:rPr>
          <w:color w:val="000000"/>
        </w:rPr>
        <w:softHyphen/>
        <w:t>ваться закатом, смотреть на закат).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>Связная речь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Речь и ее значение в речевой практике человека. Место и роль речи в общении между людьми. Зависимость речи от речевой ситуации. Текст. Текст, основная мысль, заголовок. Построение (композиция) текста. План. Составление плана к изложению и сочинению (коллективно и самостоятельно). Связь между предложениями в тексте, частями текста. Структура текста-повествования, текста-описания, текста-рассуждения.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Составление небольшого рассказа с элементами описания и рассуждения с учетом разновидностей речи (о случае из жизни, об экскурсии, наблюдениях и др.).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lastRenderedPageBreak/>
        <w:t>Изложение. Изложение (подробное, сжатое) текста по коллективно или самостоятельно составленному плану.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Использование при создании текста изобразительно-вы</w:t>
      </w:r>
      <w:r w:rsidRPr="00BF1261">
        <w:rPr>
          <w:color w:val="000000"/>
        </w:rPr>
        <w:softHyphen/>
        <w:t>разительных средств (эпитетов, сравнений, олицетворений), глаголов-синонимов, прилагательных-синонимов, существи</w:t>
      </w:r>
      <w:r w:rsidRPr="00BF1261">
        <w:rPr>
          <w:color w:val="000000"/>
        </w:rPr>
        <w:softHyphen/>
        <w:t>тельных-синонимов и др.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Сочинение. Сочинения (устные и письменные) по сюжет</w:t>
      </w:r>
      <w:r w:rsidRPr="00BF1261">
        <w:rPr>
          <w:color w:val="000000"/>
        </w:rPr>
        <w:softHyphen/>
        <w:t>ному рисунку, серии сюжетных рисунков, демонстрационной картине, по заданной теме и собственному выбору темы с предварительной коллективной подготовкой под руковод</w:t>
      </w:r>
      <w:r w:rsidRPr="00BF1261">
        <w:rPr>
          <w:color w:val="000000"/>
        </w:rPr>
        <w:softHyphen/>
        <w:t>ством учителя либо без помощи учителя.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Речевая этика: слова приветствия, прощания, благодар</w:t>
      </w:r>
      <w:r w:rsidRPr="00BF1261">
        <w:rPr>
          <w:color w:val="000000"/>
        </w:rPr>
        <w:softHyphen/>
        <w:t>ности, просьбы; слова, используемые при извинении и от</w:t>
      </w:r>
      <w:r w:rsidRPr="00BF1261">
        <w:rPr>
          <w:color w:val="000000"/>
        </w:rPr>
        <w:softHyphen/>
        <w:t>казе.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b/>
          <w:bCs/>
          <w:color w:val="000000"/>
        </w:rPr>
        <w:t>Повторение изученного (10ч)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Язык. Речь. Текст. Предложение и словосочетание. Лексическое значение слова.</w:t>
      </w:r>
    </w:p>
    <w:p w:rsidR="00BF1261" w:rsidRPr="00BF1261" w:rsidRDefault="00BF1261" w:rsidP="00BF12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1261">
        <w:rPr>
          <w:color w:val="000000"/>
        </w:rPr>
        <w:t>Состав слова. Части речи.</w:t>
      </w:r>
    </w:p>
    <w:p w:rsidR="0060745B" w:rsidRPr="00DA4E19" w:rsidRDefault="00DC5840" w:rsidP="00DA4E19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4"/>
          <w:szCs w:val="24"/>
        </w:rPr>
        <w:sectPr w:rsidR="0060745B" w:rsidRPr="00DA4E19" w:rsidSect="00DA4E19">
          <w:footerReference w:type="default" r:id="rId8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D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E19" w:rsidRPr="006B0424">
        <w:rPr>
          <w:rFonts w:ascii="Times New Roman" w:hAnsi="Times New Roman"/>
          <w:b/>
          <w:sz w:val="24"/>
        </w:rPr>
        <w:t>Тематическое планирование</w:t>
      </w:r>
      <w:r w:rsidR="00DA4E19" w:rsidRPr="006B0424">
        <w:rPr>
          <w:sz w:val="24"/>
        </w:rPr>
        <w:t xml:space="preserve"> </w:t>
      </w:r>
      <w:r w:rsidR="00DA4E19">
        <w:rPr>
          <w:rFonts w:ascii="Times New Roman" w:hAnsi="Times New Roman"/>
          <w:b/>
          <w:bCs/>
          <w:sz w:val="24"/>
          <w:szCs w:val="24"/>
        </w:rPr>
        <w:t>АОП НОО для детей с ТНР соответствует те</w:t>
      </w:r>
      <w:r w:rsidR="00DA4E19">
        <w:rPr>
          <w:rFonts w:ascii="Times New Roman" w:hAnsi="Times New Roman"/>
          <w:b/>
          <w:bCs/>
          <w:sz w:val="24"/>
          <w:szCs w:val="24"/>
        </w:rPr>
        <w:t>матическому планированию ООП НОО</w:t>
      </w:r>
    </w:p>
    <w:p w:rsidR="0060745B" w:rsidRPr="0043659D" w:rsidRDefault="0060745B" w:rsidP="0043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5B" w:rsidRPr="00DA4E19" w:rsidRDefault="0060745B" w:rsidP="00DA4E19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материально-технического обеспечения образовательного процесса </w:t>
      </w:r>
    </w:p>
    <w:p w:rsidR="007C3F2B" w:rsidRPr="00E84CAA" w:rsidRDefault="007C3F2B" w:rsidP="00E84CA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B9C" w:rsidRPr="00E84CAA" w:rsidRDefault="00AB2B9C" w:rsidP="00E84CA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</w:t>
      </w:r>
      <w:proofErr w:type="gram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язык»  УМК</w:t>
      </w:r>
      <w:proofErr w:type="gram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России» /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В.Г, Дементьева М.Н, Стефаненко Н.А.,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- М.: Просвещение, 2017 г.</w:t>
      </w:r>
    </w:p>
    <w:p w:rsidR="00AB2B9C" w:rsidRPr="0043659D" w:rsidRDefault="00AB2B9C" w:rsidP="0043659D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Завершенная предметная линия учебников «Русский язык»:</w:t>
      </w:r>
    </w:p>
    <w:p w:rsidR="00AB2B9C" w:rsidRPr="00E84CAA" w:rsidRDefault="00AB2B9C" w:rsidP="00E84CAA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язык. 4 класс в 2-х частях/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В.Г.– М.: Просвещение    201</w:t>
      </w:r>
      <w:r w:rsidR="00D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B9C" w:rsidRPr="00E84CAA" w:rsidRDefault="00AB2B9C" w:rsidP="00E84CAA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приложения</w:t>
      </w:r>
    </w:p>
    <w:p w:rsidR="00AB2B9C" w:rsidRPr="00E84CAA" w:rsidRDefault="00AB2B9C" w:rsidP="00E84CAA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язык. 4 класс. Электронное приложение к учебнику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В.Н.Канакиной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В.Г. Горецкого/ НП «Телешкола», ОАО «</w:t>
      </w:r>
      <w:r w:rsidR="00D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2015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B9C" w:rsidRPr="00E84CAA" w:rsidRDefault="00AB2B9C" w:rsidP="00E84CAA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AB2B9C" w:rsidRPr="00E84CAA" w:rsidRDefault="00AB2B9C" w:rsidP="00E84CAA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разработки по русскому языку: 4 класс /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Ситникова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Т.Н., Яценко </w:t>
      </w:r>
      <w:proofErr w:type="gram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И.Ф .</w:t>
      </w:r>
      <w:proofErr w:type="gram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ВАКО, 2017.</w:t>
      </w:r>
    </w:p>
    <w:p w:rsidR="00BF431C" w:rsidRPr="0043659D" w:rsidRDefault="00AB2B9C" w:rsidP="00E84CAA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«Школа России», методические материалы. -  </w:t>
      </w:r>
      <w:hyperlink r:id="rId9" w:history="1">
        <w:r w:rsidRPr="00E84C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http://school-russia.prosv.ru/info.aspx?ob_no=29170</w:t>
        </w:r>
      </w:hyperlink>
    </w:p>
    <w:p w:rsidR="00AB2B9C" w:rsidRPr="00E84CAA" w:rsidRDefault="00AB2B9C" w:rsidP="00E84CAA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AB2B9C" w:rsidRPr="00E84CAA" w:rsidRDefault="00AB2B9C" w:rsidP="00E84CAA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материалы. Русский язык: 4 класс / составитель. Никифорова В.В. – М.</w:t>
      </w:r>
      <w:proofErr w:type="gram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«</w:t>
      </w:r>
      <w:proofErr w:type="gram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ВАКО», 2017.</w:t>
      </w:r>
    </w:p>
    <w:p w:rsidR="00AB2B9C" w:rsidRPr="00E84CAA" w:rsidRDefault="00AB2B9C" w:rsidP="00E84CAA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достижения планируемых результатов в начальной школе. Система заданий в 3-х частях / Демидова М.Ю., Иванов С.В., Карабанова О.А. и другие. – М.</w:t>
      </w:r>
      <w:proofErr w:type="gram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«</w:t>
      </w:r>
      <w:proofErr w:type="gram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Просвещение», 2017.</w:t>
      </w:r>
    </w:p>
    <w:p w:rsidR="00BF431C" w:rsidRPr="00DA4E19" w:rsidRDefault="00AB2B9C" w:rsidP="00DA4E19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язык: оценка достижения планируемых результатов обучения: контрольные работы, тесты, диктанты, изложения: 2 – 4 классы / Романова В.Ю.,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Петленко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под редакцией Иванова С.В. – М.: «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2017.</w:t>
      </w:r>
    </w:p>
    <w:tbl>
      <w:tblPr>
        <w:tblW w:w="144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9"/>
      </w:tblGrid>
      <w:tr w:rsidR="00BF431C" w:rsidRPr="00E84CAA" w:rsidTr="00DA4E19">
        <w:trPr>
          <w:trHeight w:val="20"/>
        </w:trPr>
        <w:tc>
          <w:tcPr>
            <w:tcW w:w="1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для обучения грамоте (наборное полотно, набор букв, образцы письменных букв).</w:t>
            </w:r>
          </w:p>
        </w:tc>
      </w:tr>
      <w:tr w:rsidR="00BF431C" w:rsidRPr="00E84CAA" w:rsidTr="00DA4E19">
        <w:trPr>
          <w:trHeight w:val="20"/>
        </w:trPr>
        <w:tc>
          <w:tcPr>
            <w:tcW w:w="1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 букв и слогов</w:t>
            </w:r>
          </w:p>
        </w:tc>
        <w:bookmarkStart w:id="0" w:name="_GoBack"/>
        <w:bookmarkEnd w:id="0"/>
      </w:tr>
      <w:tr w:rsidR="00BF431C" w:rsidRPr="00E84CAA" w:rsidTr="00DA4E19">
        <w:trPr>
          <w:trHeight w:val="20"/>
        </w:trPr>
        <w:tc>
          <w:tcPr>
            <w:tcW w:w="1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</w:tc>
      </w:tr>
      <w:tr w:rsidR="00BF431C" w:rsidRPr="00E84CAA" w:rsidTr="00DA4E19">
        <w:trPr>
          <w:trHeight w:val="20"/>
        </w:trPr>
        <w:tc>
          <w:tcPr>
            <w:tcW w:w="1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Наборы сюжетных (и предметных) картинок в соответствии с тематикой, определенной в стандарте начального образования по русскому языку (в том числе и в цифровой форме).</w:t>
            </w:r>
          </w:p>
        </w:tc>
      </w:tr>
      <w:tr w:rsidR="00BF431C" w:rsidRPr="00E84CAA" w:rsidTr="00DA4E19">
        <w:trPr>
          <w:trHeight w:val="20"/>
        </w:trPr>
        <w:tc>
          <w:tcPr>
            <w:tcW w:w="1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всех типов по русскому языку.</w:t>
            </w:r>
          </w:p>
        </w:tc>
      </w:tr>
      <w:tr w:rsidR="00BF431C" w:rsidRPr="00E84CAA" w:rsidTr="00DA4E19">
        <w:trPr>
          <w:trHeight w:val="20"/>
        </w:trPr>
        <w:tc>
          <w:tcPr>
            <w:tcW w:w="1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</w:tr>
      <w:tr w:rsidR="00BF431C" w:rsidRPr="00E84CAA" w:rsidTr="00DA4E19">
        <w:trPr>
          <w:trHeight w:val="20"/>
        </w:trPr>
        <w:tc>
          <w:tcPr>
            <w:tcW w:w="1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BF431C" w:rsidRPr="00E84CAA" w:rsidTr="00DA4E19">
        <w:trPr>
          <w:trHeight w:val="20"/>
        </w:trPr>
        <w:tc>
          <w:tcPr>
            <w:tcW w:w="1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BF431C" w:rsidRPr="00E84CAA" w:rsidTr="00DA4E19">
        <w:trPr>
          <w:trHeight w:val="20"/>
        </w:trPr>
        <w:tc>
          <w:tcPr>
            <w:tcW w:w="1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BF431C" w:rsidRPr="00E84CAA" w:rsidTr="00DA4E19">
        <w:trPr>
          <w:trHeight w:val="20"/>
        </w:trPr>
        <w:tc>
          <w:tcPr>
            <w:tcW w:w="1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</w:tr>
    </w:tbl>
    <w:p w:rsidR="00511A0C" w:rsidRPr="00E84CAA" w:rsidRDefault="00511A0C" w:rsidP="00E8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1A0C" w:rsidRPr="00E84CAA" w:rsidSect="00BF1261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01" w:rsidRDefault="00804801" w:rsidP="00DA4E19">
      <w:pPr>
        <w:spacing w:after="0" w:line="240" w:lineRule="auto"/>
      </w:pPr>
      <w:r>
        <w:separator/>
      </w:r>
    </w:p>
  </w:endnote>
  <w:endnote w:type="continuationSeparator" w:id="0">
    <w:p w:rsidR="00804801" w:rsidRDefault="00804801" w:rsidP="00DA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259411"/>
      <w:docPartObj>
        <w:docPartGallery w:val="Page Numbers (Bottom of Page)"/>
        <w:docPartUnique/>
      </w:docPartObj>
    </w:sdtPr>
    <w:sdtContent>
      <w:p w:rsidR="00DA4E19" w:rsidRDefault="00DA4E1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DA4E19" w:rsidRDefault="00DA4E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01" w:rsidRDefault="00804801" w:rsidP="00DA4E19">
      <w:pPr>
        <w:spacing w:after="0" w:line="240" w:lineRule="auto"/>
      </w:pPr>
      <w:r>
        <w:separator/>
      </w:r>
    </w:p>
  </w:footnote>
  <w:footnote w:type="continuationSeparator" w:id="0">
    <w:p w:rsidR="00804801" w:rsidRDefault="00804801" w:rsidP="00DA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8"/>
        <w:szCs w:val="28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  <w:lang w:val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  <w:lang w:val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  <w:lang w:val="ru-RU"/>
      </w:rPr>
    </w:lvl>
  </w:abstractNum>
  <w:abstractNum w:abstractNumId="1" w15:restartNumberingAfterBreak="0">
    <w:nsid w:val="00893335"/>
    <w:multiLevelType w:val="multilevel"/>
    <w:tmpl w:val="83B09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2625F"/>
    <w:multiLevelType w:val="multilevel"/>
    <w:tmpl w:val="64463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13A8F"/>
    <w:multiLevelType w:val="multilevel"/>
    <w:tmpl w:val="5C2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10F10"/>
    <w:multiLevelType w:val="multilevel"/>
    <w:tmpl w:val="1688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570B7"/>
    <w:multiLevelType w:val="multilevel"/>
    <w:tmpl w:val="BA20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574FF"/>
    <w:multiLevelType w:val="multilevel"/>
    <w:tmpl w:val="43BE3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02152"/>
    <w:multiLevelType w:val="multilevel"/>
    <w:tmpl w:val="0DC0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F7B54"/>
    <w:multiLevelType w:val="multilevel"/>
    <w:tmpl w:val="121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27E77"/>
    <w:multiLevelType w:val="multilevel"/>
    <w:tmpl w:val="D61E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5F0A19"/>
    <w:multiLevelType w:val="multilevel"/>
    <w:tmpl w:val="2002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247EBA"/>
    <w:multiLevelType w:val="multilevel"/>
    <w:tmpl w:val="089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B0764"/>
    <w:multiLevelType w:val="multilevel"/>
    <w:tmpl w:val="6B5881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9D30ED"/>
    <w:multiLevelType w:val="multilevel"/>
    <w:tmpl w:val="47C26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A11B39"/>
    <w:multiLevelType w:val="multilevel"/>
    <w:tmpl w:val="052E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C31077"/>
    <w:multiLevelType w:val="multilevel"/>
    <w:tmpl w:val="B4B07B7A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CA7D90"/>
    <w:multiLevelType w:val="multilevel"/>
    <w:tmpl w:val="B18A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AD7D48"/>
    <w:multiLevelType w:val="multilevel"/>
    <w:tmpl w:val="070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645552"/>
    <w:multiLevelType w:val="multilevel"/>
    <w:tmpl w:val="0938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E474D0"/>
    <w:multiLevelType w:val="multilevel"/>
    <w:tmpl w:val="56A2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8E6E51"/>
    <w:multiLevelType w:val="multilevel"/>
    <w:tmpl w:val="D0D89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D253D1"/>
    <w:multiLevelType w:val="multilevel"/>
    <w:tmpl w:val="5D16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73470F"/>
    <w:multiLevelType w:val="multilevel"/>
    <w:tmpl w:val="7DE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2027FC"/>
    <w:multiLevelType w:val="multilevel"/>
    <w:tmpl w:val="3EB65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760F28"/>
    <w:multiLevelType w:val="multilevel"/>
    <w:tmpl w:val="65C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C815D5D"/>
    <w:multiLevelType w:val="multilevel"/>
    <w:tmpl w:val="F2B6C4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A1F45"/>
    <w:multiLevelType w:val="multilevel"/>
    <w:tmpl w:val="BFE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1118E5"/>
    <w:multiLevelType w:val="multilevel"/>
    <w:tmpl w:val="9342E5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714FA1"/>
    <w:multiLevelType w:val="multilevel"/>
    <w:tmpl w:val="39AE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2A288C"/>
    <w:multiLevelType w:val="multilevel"/>
    <w:tmpl w:val="744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306C3A"/>
    <w:multiLevelType w:val="multilevel"/>
    <w:tmpl w:val="704A4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A51120"/>
    <w:multiLevelType w:val="multilevel"/>
    <w:tmpl w:val="425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0A4755"/>
    <w:multiLevelType w:val="multilevel"/>
    <w:tmpl w:val="99862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7D6128"/>
    <w:multiLevelType w:val="multilevel"/>
    <w:tmpl w:val="0A00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822CFE"/>
    <w:multiLevelType w:val="multilevel"/>
    <w:tmpl w:val="81229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5545E4"/>
    <w:multiLevelType w:val="multilevel"/>
    <w:tmpl w:val="E024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825729"/>
    <w:multiLevelType w:val="multilevel"/>
    <w:tmpl w:val="013E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001756"/>
    <w:multiLevelType w:val="multilevel"/>
    <w:tmpl w:val="0B0AD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F01F0F"/>
    <w:multiLevelType w:val="multilevel"/>
    <w:tmpl w:val="5652D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4D0742"/>
    <w:multiLevelType w:val="multilevel"/>
    <w:tmpl w:val="51860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0176E9"/>
    <w:multiLevelType w:val="multilevel"/>
    <w:tmpl w:val="179055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D64C2B"/>
    <w:multiLevelType w:val="multilevel"/>
    <w:tmpl w:val="A250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FC6F44"/>
    <w:multiLevelType w:val="multilevel"/>
    <w:tmpl w:val="A9409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1D28CF"/>
    <w:multiLevelType w:val="multilevel"/>
    <w:tmpl w:val="788E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97761F"/>
    <w:multiLevelType w:val="multilevel"/>
    <w:tmpl w:val="AAAC1A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343BF7"/>
    <w:multiLevelType w:val="multilevel"/>
    <w:tmpl w:val="7AF8FA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686A26"/>
    <w:multiLevelType w:val="multilevel"/>
    <w:tmpl w:val="F0D4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4C73B2"/>
    <w:multiLevelType w:val="multilevel"/>
    <w:tmpl w:val="8E8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6510C51"/>
    <w:multiLevelType w:val="multilevel"/>
    <w:tmpl w:val="477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900489"/>
    <w:multiLevelType w:val="multilevel"/>
    <w:tmpl w:val="627A7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492E2A"/>
    <w:multiLevelType w:val="multilevel"/>
    <w:tmpl w:val="7F344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AE51EF0"/>
    <w:multiLevelType w:val="multilevel"/>
    <w:tmpl w:val="4194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A73AFA"/>
    <w:multiLevelType w:val="multilevel"/>
    <w:tmpl w:val="7EC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C41561F"/>
    <w:multiLevelType w:val="multilevel"/>
    <w:tmpl w:val="52760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F34868"/>
    <w:multiLevelType w:val="multilevel"/>
    <w:tmpl w:val="10B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027F8F"/>
    <w:multiLevelType w:val="multilevel"/>
    <w:tmpl w:val="CFD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81527C"/>
    <w:multiLevelType w:val="multilevel"/>
    <w:tmpl w:val="71543E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7974BB"/>
    <w:multiLevelType w:val="multilevel"/>
    <w:tmpl w:val="FD56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37F31DF"/>
    <w:multiLevelType w:val="multilevel"/>
    <w:tmpl w:val="FCD6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56901D6"/>
    <w:multiLevelType w:val="multilevel"/>
    <w:tmpl w:val="226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920239C"/>
    <w:multiLevelType w:val="multilevel"/>
    <w:tmpl w:val="7D8AA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946387"/>
    <w:multiLevelType w:val="multilevel"/>
    <w:tmpl w:val="FCF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BA66C1D"/>
    <w:multiLevelType w:val="multilevel"/>
    <w:tmpl w:val="D3B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C5C3A66"/>
    <w:multiLevelType w:val="multilevel"/>
    <w:tmpl w:val="37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CBD31FB"/>
    <w:multiLevelType w:val="multilevel"/>
    <w:tmpl w:val="2962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E5304C7"/>
    <w:multiLevelType w:val="multilevel"/>
    <w:tmpl w:val="5EBE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0A07F0"/>
    <w:multiLevelType w:val="multilevel"/>
    <w:tmpl w:val="484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0"/>
  </w:num>
  <w:num w:numId="3">
    <w:abstractNumId w:val="19"/>
  </w:num>
  <w:num w:numId="4">
    <w:abstractNumId w:val="46"/>
  </w:num>
  <w:num w:numId="5">
    <w:abstractNumId w:val="10"/>
  </w:num>
  <w:num w:numId="6">
    <w:abstractNumId w:val="44"/>
  </w:num>
  <w:num w:numId="7">
    <w:abstractNumId w:val="8"/>
  </w:num>
  <w:num w:numId="8">
    <w:abstractNumId w:val="15"/>
  </w:num>
  <w:num w:numId="9">
    <w:abstractNumId w:val="5"/>
  </w:num>
  <w:num w:numId="10">
    <w:abstractNumId w:val="67"/>
  </w:num>
  <w:num w:numId="11">
    <w:abstractNumId w:val="32"/>
  </w:num>
  <w:num w:numId="12">
    <w:abstractNumId w:val="28"/>
  </w:num>
  <w:num w:numId="13">
    <w:abstractNumId w:val="69"/>
  </w:num>
  <w:num w:numId="14">
    <w:abstractNumId w:val="50"/>
  </w:num>
  <w:num w:numId="15">
    <w:abstractNumId w:val="36"/>
  </w:num>
  <w:num w:numId="16">
    <w:abstractNumId w:val="3"/>
  </w:num>
  <w:num w:numId="17">
    <w:abstractNumId w:val="11"/>
  </w:num>
  <w:num w:numId="18">
    <w:abstractNumId w:val="64"/>
  </w:num>
  <w:num w:numId="19">
    <w:abstractNumId w:val="57"/>
  </w:num>
  <w:num w:numId="20">
    <w:abstractNumId w:val="51"/>
  </w:num>
  <w:num w:numId="21">
    <w:abstractNumId w:val="54"/>
  </w:num>
  <w:num w:numId="22">
    <w:abstractNumId w:val="25"/>
  </w:num>
  <w:num w:numId="23">
    <w:abstractNumId w:val="17"/>
  </w:num>
  <w:num w:numId="24">
    <w:abstractNumId w:val="9"/>
  </w:num>
  <w:num w:numId="25">
    <w:abstractNumId w:val="68"/>
  </w:num>
  <w:num w:numId="26">
    <w:abstractNumId w:val="49"/>
  </w:num>
  <w:num w:numId="27">
    <w:abstractNumId w:val="20"/>
  </w:num>
  <w:num w:numId="28">
    <w:abstractNumId w:val="60"/>
  </w:num>
  <w:num w:numId="29">
    <w:abstractNumId w:val="23"/>
  </w:num>
  <w:num w:numId="30">
    <w:abstractNumId w:val="55"/>
  </w:num>
  <w:num w:numId="31">
    <w:abstractNumId w:val="34"/>
  </w:num>
  <w:num w:numId="32">
    <w:abstractNumId w:val="31"/>
  </w:num>
  <w:num w:numId="33">
    <w:abstractNumId w:val="65"/>
  </w:num>
  <w:num w:numId="34">
    <w:abstractNumId w:val="58"/>
  </w:num>
  <w:num w:numId="35">
    <w:abstractNumId w:val="62"/>
  </w:num>
  <w:num w:numId="36">
    <w:abstractNumId w:val="7"/>
  </w:num>
  <w:num w:numId="37">
    <w:abstractNumId w:val="18"/>
  </w:num>
  <w:num w:numId="38">
    <w:abstractNumId w:val="6"/>
  </w:num>
  <w:num w:numId="39">
    <w:abstractNumId w:val="0"/>
  </w:num>
  <w:num w:numId="40">
    <w:abstractNumId w:val="61"/>
  </w:num>
  <w:num w:numId="41">
    <w:abstractNumId w:val="45"/>
  </w:num>
  <w:num w:numId="42">
    <w:abstractNumId w:val="42"/>
  </w:num>
  <w:num w:numId="43">
    <w:abstractNumId w:val="22"/>
  </w:num>
  <w:num w:numId="44">
    <w:abstractNumId w:val="1"/>
  </w:num>
  <w:num w:numId="45">
    <w:abstractNumId w:val="33"/>
  </w:num>
  <w:num w:numId="46">
    <w:abstractNumId w:val="40"/>
  </w:num>
  <w:num w:numId="47">
    <w:abstractNumId w:val="43"/>
  </w:num>
  <w:num w:numId="48">
    <w:abstractNumId w:val="29"/>
  </w:num>
  <w:num w:numId="49">
    <w:abstractNumId w:val="47"/>
  </w:num>
  <w:num w:numId="50">
    <w:abstractNumId w:val="14"/>
  </w:num>
  <w:num w:numId="51">
    <w:abstractNumId w:val="13"/>
  </w:num>
  <w:num w:numId="52">
    <w:abstractNumId w:val="66"/>
  </w:num>
  <w:num w:numId="53">
    <w:abstractNumId w:val="39"/>
  </w:num>
  <w:num w:numId="54">
    <w:abstractNumId w:val="53"/>
  </w:num>
  <w:num w:numId="55">
    <w:abstractNumId w:val="52"/>
  </w:num>
  <w:num w:numId="56">
    <w:abstractNumId w:val="12"/>
  </w:num>
  <w:num w:numId="57">
    <w:abstractNumId w:val="56"/>
  </w:num>
  <w:num w:numId="58">
    <w:abstractNumId w:val="37"/>
  </w:num>
  <w:num w:numId="59">
    <w:abstractNumId w:val="21"/>
  </w:num>
  <w:num w:numId="60">
    <w:abstractNumId w:val="24"/>
  </w:num>
  <w:num w:numId="61">
    <w:abstractNumId w:val="59"/>
  </w:num>
  <w:num w:numId="62">
    <w:abstractNumId w:val="38"/>
  </w:num>
  <w:num w:numId="63">
    <w:abstractNumId w:val="2"/>
  </w:num>
  <w:num w:numId="64">
    <w:abstractNumId w:val="35"/>
  </w:num>
  <w:num w:numId="65">
    <w:abstractNumId w:val="41"/>
  </w:num>
  <w:num w:numId="66">
    <w:abstractNumId w:val="63"/>
  </w:num>
  <w:num w:numId="67">
    <w:abstractNumId w:val="48"/>
  </w:num>
  <w:num w:numId="68">
    <w:abstractNumId w:val="16"/>
  </w:num>
  <w:num w:numId="69">
    <w:abstractNumId w:val="27"/>
  </w:num>
  <w:num w:numId="70">
    <w:abstractNumId w:val="2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2B"/>
    <w:rsid w:val="00097E79"/>
    <w:rsid w:val="000B2FE3"/>
    <w:rsid w:val="00172D24"/>
    <w:rsid w:val="002A08A6"/>
    <w:rsid w:val="00335E85"/>
    <w:rsid w:val="003F3123"/>
    <w:rsid w:val="00420439"/>
    <w:rsid w:val="0043659D"/>
    <w:rsid w:val="00511A0C"/>
    <w:rsid w:val="005A5806"/>
    <w:rsid w:val="0060745B"/>
    <w:rsid w:val="00713CFF"/>
    <w:rsid w:val="007C3F2B"/>
    <w:rsid w:val="00804801"/>
    <w:rsid w:val="008415EF"/>
    <w:rsid w:val="00AB2B9C"/>
    <w:rsid w:val="00AC6662"/>
    <w:rsid w:val="00BF1261"/>
    <w:rsid w:val="00BF431C"/>
    <w:rsid w:val="00C43628"/>
    <w:rsid w:val="00C75C84"/>
    <w:rsid w:val="00DA4DBD"/>
    <w:rsid w:val="00DA4E19"/>
    <w:rsid w:val="00DA789C"/>
    <w:rsid w:val="00DC5840"/>
    <w:rsid w:val="00DF664B"/>
    <w:rsid w:val="00E231B7"/>
    <w:rsid w:val="00E26F3F"/>
    <w:rsid w:val="00E84CAA"/>
    <w:rsid w:val="00FA22F4"/>
    <w:rsid w:val="00FF3342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8D8D6-9716-4843-9149-DDF0ECAB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3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F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3F2B"/>
  </w:style>
  <w:style w:type="paragraph" w:customStyle="1" w:styleId="c76">
    <w:name w:val="c7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3F2B"/>
  </w:style>
  <w:style w:type="character" w:customStyle="1" w:styleId="c0">
    <w:name w:val="c0"/>
    <w:basedOn w:val="a0"/>
    <w:rsid w:val="007C3F2B"/>
  </w:style>
  <w:style w:type="paragraph" w:customStyle="1" w:styleId="c16">
    <w:name w:val="c1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3F2B"/>
  </w:style>
  <w:style w:type="character" w:customStyle="1" w:styleId="c7">
    <w:name w:val="c7"/>
    <w:basedOn w:val="a0"/>
    <w:rsid w:val="007C3F2B"/>
  </w:style>
  <w:style w:type="paragraph" w:customStyle="1" w:styleId="c6">
    <w:name w:val="c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C3F2B"/>
  </w:style>
  <w:style w:type="paragraph" w:customStyle="1" w:styleId="c3">
    <w:name w:val="c3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C3F2B"/>
  </w:style>
  <w:style w:type="character" w:customStyle="1" w:styleId="c35">
    <w:name w:val="c35"/>
    <w:basedOn w:val="a0"/>
    <w:rsid w:val="007C3F2B"/>
  </w:style>
  <w:style w:type="character" w:customStyle="1" w:styleId="c59">
    <w:name w:val="c59"/>
    <w:basedOn w:val="a0"/>
    <w:rsid w:val="007C3F2B"/>
  </w:style>
  <w:style w:type="character" w:customStyle="1" w:styleId="c34">
    <w:name w:val="c34"/>
    <w:basedOn w:val="a0"/>
    <w:rsid w:val="007C3F2B"/>
  </w:style>
  <w:style w:type="character" w:customStyle="1" w:styleId="c29">
    <w:name w:val="c29"/>
    <w:basedOn w:val="a0"/>
    <w:rsid w:val="007C3F2B"/>
  </w:style>
  <w:style w:type="paragraph" w:customStyle="1" w:styleId="c15">
    <w:name w:val="c15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7C3F2B"/>
  </w:style>
  <w:style w:type="character" w:customStyle="1" w:styleId="c55">
    <w:name w:val="c55"/>
    <w:basedOn w:val="a0"/>
    <w:rsid w:val="007C3F2B"/>
  </w:style>
  <w:style w:type="paragraph" w:customStyle="1" w:styleId="c83">
    <w:name w:val="c83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7C3F2B"/>
  </w:style>
  <w:style w:type="paragraph" w:customStyle="1" w:styleId="c74">
    <w:name w:val="c74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C3F2B"/>
  </w:style>
  <w:style w:type="character" w:styleId="a3">
    <w:name w:val="Hyperlink"/>
    <w:basedOn w:val="a0"/>
    <w:uiPriority w:val="99"/>
    <w:semiHidden/>
    <w:unhideWhenUsed/>
    <w:rsid w:val="007C3F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3F2B"/>
    <w:rPr>
      <w:color w:val="800080"/>
      <w:u w:val="single"/>
    </w:rPr>
  </w:style>
  <w:style w:type="paragraph" w:customStyle="1" w:styleId="c137">
    <w:name w:val="c137"/>
    <w:basedOn w:val="a"/>
    <w:rsid w:val="00C7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5C84"/>
  </w:style>
  <w:style w:type="paragraph" w:customStyle="1" w:styleId="10">
    <w:name w:val="Абзац списка1"/>
    <w:basedOn w:val="a"/>
    <w:rsid w:val="00420439"/>
    <w:pPr>
      <w:suppressAutoHyphens/>
      <w:spacing w:after="200" w:line="276" w:lineRule="auto"/>
      <w:ind w:left="720"/>
    </w:pPr>
    <w:rPr>
      <w:rFonts w:ascii="Calibri" w:eastAsia="Times New Roman" w:hAnsi="Calibri" w:cs="font296"/>
      <w:lang w:eastAsia="ar-SA"/>
    </w:rPr>
  </w:style>
  <w:style w:type="paragraph" w:styleId="a5">
    <w:name w:val="List Paragraph"/>
    <w:basedOn w:val="a"/>
    <w:uiPriority w:val="99"/>
    <w:qFormat/>
    <w:rsid w:val="0060745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BF1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F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A4E19"/>
    <w:pPr>
      <w:spacing w:after="0" w:line="240" w:lineRule="auto"/>
    </w:pPr>
    <w:rPr>
      <w:rFonts w:ascii="Calibri" w:eastAsia="Times New Roman" w:hAnsi="Calibri" w:cs="Times New Roman"/>
      <w:noProof/>
      <w:lang w:val="en-US"/>
    </w:rPr>
  </w:style>
  <w:style w:type="character" w:customStyle="1" w:styleId="a9">
    <w:name w:val="Без интервала Знак"/>
    <w:link w:val="a8"/>
    <w:uiPriority w:val="1"/>
    <w:locked/>
    <w:rsid w:val="00DA4E19"/>
    <w:rPr>
      <w:rFonts w:ascii="Calibri" w:eastAsia="Times New Roman" w:hAnsi="Calibri" w:cs="Times New Roman"/>
      <w:noProof/>
      <w:lang w:val="en-US"/>
    </w:rPr>
  </w:style>
  <w:style w:type="paragraph" w:styleId="aa">
    <w:name w:val="header"/>
    <w:basedOn w:val="a"/>
    <w:link w:val="ab"/>
    <w:uiPriority w:val="99"/>
    <w:unhideWhenUsed/>
    <w:rsid w:val="00DA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4E19"/>
  </w:style>
  <w:style w:type="paragraph" w:styleId="ac">
    <w:name w:val="footer"/>
    <w:basedOn w:val="a"/>
    <w:link w:val="ad"/>
    <w:uiPriority w:val="99"/>
    <w:unhideWhenUsed/>
    <w:rsid w:val="00DA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school-russia.prosv.ru/info.aspx?ob_no%3D29170&amp;sa=D&amp;ust=1520097897249000&amp;usg=AFQjCNEo7fAZFf4ivX2mqWqNqcXXkQsv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2B38-9305-45BB-8C39-629A5637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6305</Words>
  <Characters>35943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Фаридовна Ахмедова</dc:creator>
  <cp:keywords/>
  <dc:description/>
  <cp:lastModifiedBy>admin</cp:lastModifiedBy>
  <cp:revision>21</cp:revision>
  <dcterms:created xsi:type="dcterms:W3CDTF">2019-08-31T02:48:00Z</dcterms:created>
  <dcterms:modified xsi:type="dcterms:W3CDTF">2020-03-17T19:44:00Z</dcterms:modified>
</cp:coreProperties>
</file>